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DA181" w14:textId="77777777" w:rsidR="00142549" w:rsidRPr="00C929F3" w:rsidRDefault="00DF282D" w:rsidP="0095152E">
      <w:pPr>
        <w:tabs>
          <w:tab w:val="left" w:pos="720"/>
          <w:tab w:val="left" w:pos="1440"/>
          <w:tab w:val="left" w:pos="2160"/>
          <w:tab w:val="left" w:pos="2880"/>
          <w:tab w:val="left" w:pos="3600"/>
          <w:tab w:val="left" w:pos="4320"/>
          <w:tab w:val="left" w:pos="5040"/>
          <w:tab w:val="left" w:pos="5760"/>
          <w:tab w:val="left" w:pos="8000"/>
        </w:tabs>
        <w:autoSpaceDE w:val="0"/>
        <w:autoSpaceDN w:val="0"/>
        <w:adjustRightInd w:val="0"/>
        <w:spacing w:after="0" w:line="240" w:lineRule="auto"/>
        <w:jc w:val="both"/>
        <w:rPr>
          <w:rFonts w:ascii="Verdana" w:hAnsi="Verdana" w:cs="Verdana"/>
          <w:sz w:val="24"/>
          <w:szCs w:val="24"/>
        </w:rPr>
      </w:pPr>
      <w:r>
        <w:rPr>
          <w:noProof/>
        </w:rPr>
        <w:pict w14:anchorId="14E219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6" type="#_x0000_t75" style="position:absolute;left:0;text-align:left;margin-left:386.4pt;margin-top:-12.7pt;width:83pt;height:59.95pt;z-index:10;mso-position-horizontal-relative:margin;mso-position-vertical-relative:margin">
            <v:imagedata r:id="rId8" o:title="ccap logo"/>
            <w10:wrap type="square" anchorx="margin" anchory="margin"/>
          </v:shape>
        </w:pict>
      </w:r>
      <w:r w:rsidR="0095152E" w:rsidRPr="0095152E">
        <w:rPr>
          <w:rFonts w:ascii="Verdana" w:hAnsi="Verdana" w:cs="Verdana"/>
          <w:b/>
        </w:rPr>
        <w:t>Name</w:t>
      </w:r>
      <w:r w:rsidR="0095152E">
        <w:rPr>
          <w:rFonts w:ascii="Verdana" w:hAnsi="Verdana" w:cs="Verdana"/>
          <w:b/>
        </w:rPr>
        <w:t xml:space="preserve"> </w:t>
      </w:r>
      <w:r w:rsidR="00142549" w:rsidRPr="00C929F3">
        <w:rPr>
          <w:rFonts w:ascii="Verdana" w:hAnsi="Verdana" w:cs="Verdana"/>
          <w:b/>
        </w:rPr>
        <w:t>Soil &amp; Water Conservation District</w:t>
      </w:r>
      <w:r w:rsidR="00C929F3">
        <w:rPr>
          <w:rFonts w:ascii="Verdana" w:hAnsi="Verdana" w:cs="Verdana"/>
          <w:sz w:val="24"/>
          <w:szCs w:val="24"/>
        </w:rPr>
        <w:tab/>
      </w:r>
      <w:r w:rsidR="0095152E">
        <w:rPr>
          <w:rFonts w:ascii="Verdana" w:hAnsi="Verdana" w:cs="Verdana"/>
          <w:sz w:val="24"/>
          <w:szCs w:val="24"/>
        </w:rPr>
        <w:t xml:space="preserve">          </w:t>
      </w:r>
      <w:r w:rsidR="003F663C">
        <w:rPr>
          <w:rFonts w:ascii="Verdana" w:hAnsi="Verdana" w:cs="Verdana"/>
          <w:sz w:val="24"/>
          <w:szCs w:val="24"/>
        </w:rPr>
        <w:t xml:space="preserve">         </w:t>
      </w:r>
      <w:r w:rsidR="0095152E">
        <w:rPr>
          <w:rFonts w:ascii="Verdana" w:hAnsi="Verdana" w:cs="Verdana"/>
          <w:sz w:val="24"/>
          <w:szCs w:val="24"/>
        </w:rPr>
        <w:t xml:space="preserve">    </w:t>
      </w:r>
      <w:r w:rsidR="0095152E">
        <w:rPr>
          <w:rFonts w:ascii="Verdana" w:hAnsi="Verdana" w:cs="Verdana"/>
          <w:sz w:val="24"/>
          <w:szCs w:val="24"/>
        </w:rPr>
        <w:tab/>
      </w:r>
    </w:p>
    <w:p w14:paraId="27F9BCA3" w14:textId="77777777" w:rsidR="00142549" w:rsidRPr="0095152E" w:rsidRDefault="0095152E" w:rsidP="00C929F3">
      <w:pPr>
        <w:autoSpaceDE w:val="0"/>
        <w:autoSpaceDN w:val="0"/>
        <w:adjustRightInd w:val="0"/>
        <w:spacing w:after="0" w:line="240" w:lineRule="auto"/>
        <w:jc w:val="both"/>
        <w:rPr>
          <w:rFonts w:ascii="Verdana" w:hAnsi="Verdana" w:cs="Verdana"/>
          <w:b/>
          <w:i/>
        </w:rPr>
      </w:pPr>
      <w:r w:rsidRPr="0095152E">
        <w:rPr>
          <w:rFonts w:ascii="Verdana" w:hAnsi="Verdana" w:cs="Verdana"/>
          <w:b/>
          <w:i/>
        </w:rPr>
        <w:t xml:space="preserve">Address </w:t>
      </w:r>
    </w:p>
    <w:p w14:paraId="32C68CD6" w14:textId="77777777" w:rsidR="00142549" w:rsidRPr="0095152E" w:rsidRDefault="0095152E" w:rsidP="00C929F3">
      <w:pPr>
        <w:autoSpaceDE w:val="0"/>
        <w:autoSpaceDN w:val="0"/>
        <w:adjustRightInd w:val="0"/>
        <w:spacing w:after="0" w:line="240" w:lineRule="auto"/>
        <w:jc w:val="both"/>
        <w:rPr>
          <w:rFonts w:ascii="Verdana" w:hAnsi="Verdana" w:cs="Verdana"/>
          <w:b/>
          <w:i/>
        </w:rPr>
      </w:pPr>
      <w:r w:rsidRPr="0095152E">
        <w:rPr>
          <w:rFonts w:ascii="Verdana" w:hAnsi="Verdana" w:cs="Verdana"/>
          <w:b/>
          <w:i/>
        </w:rPr>
        <w:t>City, NC Zip</w:t>
      </w:r>
      <w:r w:rsidR="00DF282D">
        <w:rPr>
          <w:rFonts w:ascii="Verdana" w:hAnsi="Verdana" w:cs="Verdana"/>
          <w:b/>
          <w:i/>
        </w:rPr>
        <w:tab/>
      </w:r>
      <w:r w:rsidR="00DF282D">
        <w:rPr>
          <w:rFonts w:ascii="Verdana" w:hAnsi="Verdana" w:cs="Verdana"/>
          <w:b/>
          <w:i/>
        </w:rPr>
        <w:tab/>
      </w:r>
    </w:p>
    <w:p w14:paraId="0615BC7F" w14:textId="77777777" w:rsidR="00142549" w:rsidRPr="0095152E" w:rsidRDefault="00DF282D" w:rsidP="00C929F3">
      <w:pPr>
        <w:autoSpaceDE w:val="0"/>
        <w:autoSpaceDN w:val="0"/>
        <w:adjustRightInd w:val="0"/>
        <w:spacing w:after="0" w:line="240" w:lineRule="auto"/>
        <w:jc w:val="both"/>
        <w:rPr>
          <w:rFonts w:ascii="Verdana" w:hAnsi="Verdana" w:cs="Verdana"/>
          <w:b/>
          <w:i/>
        </w:rPr>
      </w:pPr>
      <w:r>
        <w:rPr>
          <w:rFonts w:ascii="Verdana" w:hAnsi="Verdana" w:cs="Verdana"/>
          <w:b/>
          <w:i/>
        </w:rPr>
        <w:t>Phone</w:t>
      </w:r>
      <w:proofErr w:type="gramStart"/>
      <w:r>
        <w:rPr>
          <w:rFonts w:ascii="Verdana" w:hAnsi="Verdana" w:cs="Verdana"/>
          <w:b/>
          <w:i/>
        </w:rPr>
        <w:t xml:space="preserve">:  </w:t>
      </w:r>
      <w:r w:rsidR="0095152E" w:rsidRPr="0095152E">
        <w:rPr>
          <w:rFonts w:ascii="Verdana" w:hAnsi="Verdana" w:cs="Verdana"/>
          <w:b/>
          <w:i/>
        </w:rPr>
        <w:t>555</w:t>
      </w:r>
      <w:proofErr w:type="gramEnd"/>
      <w:r w:rsidR="0095152E" w:rsidRPr="0095152E">
        <w:rPr>
          <w:rFonts w:ascii="Verdana" w:hAnsi="Verdana" w:cs="Verdana"/>
          <w:b/>
          <w:i/>
        </w:rPr>
        <w:t>-555-555</w:t>
      </w:r>
      <w:r w:rsidR="00861CA4">
        <w:rPr>
          <w:rFonts w:ascii="Verdana" w:hAnsi="Verdana" w:cs="Verdana"/>
          <w:b/>
          <w:i/>
        </w:rPr>
        <w:t>5</w:t>
      </w:r>
    </w:p>
    <w:p w14:paraId="0AED03F2" w14:textId="77777777" w:rsidR="00AE694E" w:rsidRPr="00AE694E" w:rsidRDefault="00AE694E" w:rsidP="00B46F6A">
      <w:pPr>
        <w:spacing w:after="0" w:line="240" w:lineRule="auto"/>
        <w:jc w:val="center"/>
        <w:rPr>
          <w:rFonts w:ascii="Arial Black" w:eastAsia="Times New Roman" w:hAnsi="Arial Black"/>
          <w:color w:val="000000"/>
          <w:sz w:val="16"/>
          <w:szCs w:val="16"/>
        </w:rPr>
      </w:pPr>
    </w:p>
    <w:p w14:paraId="41BD0A0B" w14:textId="77777777" w:rsidR="00B46F6A" w:rsidRDefault="0010237F" w:rsidP="00B46F6A">
      <w:pPr>
        <w:spacing w:after="0" w:line="240" w:lineRule="auto"/>
        <w:jc w:val="center"/>
        <w:rPr>
          <w:rFonts w:ascii="Arial Black" w:eastAsia="Times New Roman" w:hAnsi="Arial Black"/>
          <w:color w:val="000000"/>
          <w:sz w:val="28"/>
          <w:szCs w:val="28"/>
        </w:rPr>
      </w:pPr>
      <w:r>
        <w:rPr>
          <w:rFonts w:ascii="Arial Black" w:eastAsia="Times New Roman" w:hAnsi="Arial Black"/>
          <w:color w:val="000000"/>
          <w:sz w:val="28"/>
          <w:szCs w:val="28"/>
        </w:rPr>
        <w:t>Resource Concern Description and Conservation Plan</w:t>
      </w:r>
    </w:p>
    <w:p w14:paraId="0C372B81" w14:textId="77777777" w:rsidR="00C929F3" w:rsidRPr="00861CA4" w:rsidRDefault="00A71CD5" w:rsidP="00B46F6A">
      <w:pPr>
        <w:spacing w:after="0" w:line="240" w:lineRule="auto"/>
        <w:jc w:val="center"/>
        <w:rPr>
          <w:rFonts w:ascii="Arial Black" w:eastAsia="Times New Roman" w:hAnsi="Arial Black"/>
          <w:sz w:val="28"/>
          <w:szCs w:val="28"/>
        </w:rPr>
      </w:pPr>
      <w:r w:rsidRPr="00861CA4">
        <w:rPr>
          <w:rFonts w:ascii="Verdana" w:hAnsi="Verdana" w:cs="Verdana"/>
          <w:noProof/>
          <w:sz w:val="24"/>
          <w:szCs w:val="24"/>
        </w:rPr>
        <w:pict w14:anchorId="410A0C8A">
          <v:roundrect id="_x0000_s2055" style="position:absolute;left:0;text-align:left;margin-left:-3pt;margin-top:12pt;width:190pt;height:55pt;z-index:-9" arcsize="10923f" strokeweight=".5pt"/>
        </w:pict>
      </w:r>
    </w:p>
    <w:p w14:paraId="3B8CAFBB" w14:textId="77777777" w:rsidR="00431BC7" w:rsidRPr="0095152E" w:rsidRDefault="00CB4FED" w:rsidP="006A5FF2">
      <w:pPr>
        <w:autoSpaceDE w:val="0"/>
        <w:autoSpaceDN w:val="0"/>
        <w:adjustRightInd w:val="0"/>
        <w:spacing w:after="0" w:line="240" w:lineRule="auto"/>
        <w:rPr>
          <w:rFonts w:ascii="Verdana" w:hAnsi="Verdana" w:cs="Verdana"/>
          <w:sz w:val="24"/>
          <w:szCs w:val="24"/>
        </w:rPr>
      </w:pPr>
      <w:r>
        <w:rPr>
          <w:rFonts w:ascii="Verdana" w:hAnsi="Verdana" w:cs="Verdana"/>
          <w:sz w:val="24"/>
          <w:szCs w:val="24"/>
        </w:rPr>
        <w:t>Wa</w:t>
      </w:r>
      <w:r w:rsidR="009A1AA3">
        <w:rPr>
          <w:rFonts w:ascii="Verdana" w:hAnsi="Verdana" w:cs="Verdana"/>
          <w:sz w:val="24"/>
          <w:szCs w:val="24"/>
        </w:rPr>
        <w:t>l</w:t>
      </w:r>
      <w:r w:rsidR="000D6092">
        <w:rPr>
          <w:rFonts w:ascii="Verdana" w:hAnsi="Verdana" w:cs="Verdana"/>
          <w:sz w:val="24"/>
          <w:szCs w:val="24"/>
        </w:rPr>
        <w:t>ly</w:t>
      </w:r>
      <w:r>
        <w:rPr>
          <w:rFonts w:ascii="Verdana" w:hAnsi="Verdana" w:cs="Verdana"/>
          <w:sz w:val="24"/>
          <w:szCs w:val="24"/>
        </w:rPr>
        <w:t xml:space="preserve"> Wolfpack</w:t>
      </w:r>
      <w:r w:rsidR="00B46F6A" w:rsidRPr="0095152E">
        <w:rPr>
          <w:rFonts w:ascii="Verdana" w:hAnsi="Verdana" w:cs="Verdana"/>
          <w:sz w:val="24"/>
          <w:szCs w:val="24"/>
        </w:rPr>
        <w:tab/>
      </w:r>
    </w:p>
    <w:p w14:paraId="1F3E77CC" w14:textId="77777777" w:rsidR="00431BC7" w:rsidRPr="0095152E" w:rsidRDefault="003F74F3" w:rsidP="006A5FF2">
      <w:pPr>
        <w:autoSpaceDE w:val="0"/>
        <w:autoSpaceDN w:val="0"/>
        <w:adjustRightInd w:val="0"/>
        <w:spacing w:after="0" w:line="240" w:lineRule="auto"/>
        <w:rPr>
          <w:rFonts w:ascii="Verdana" w:hAnsi="Verdana" w:cs="Verdana"/>
          <w:sz w:val="24"/>
          <w:szCs w:val="24"/>
        </w:rPr>
      </w:pPr>
      <w:r>
        <w:rPr>
          <w:rFonts w:ascii="Verdana" w:hAnsi="Verdana" w:cs="Verdana"/>
          <w:sz w:val="24"/>
          <w:szCs w:val="24"/>
        </w:rPr>
        <w:t>1 Conservation Lane</w:t>
      </w:r>
    </w:p>
    <w:p w14:paraId="3A867EF0" w14:textId="77777777" w:rsidR="00431BC7" w:rsidRDefault="003F74F3" w:rsidP="006A5FF2">
      <w:pPr>
        <w:autoSpaceDE w:val="0"/>
        <w:autoSpaceDN w:val="0"/>
        <w:adjustRightInd w:val="0"/>
        <w:spacing w:after="0" w:line="240" w:lineRule="auto"/>
        <w:rPr>
          <w:rFonts w:ascii="Verdana" w:hAnsi="Verdana" w:cs="Verdana"/>
          <w:sz w:val="24"/>
          <w:szCs w:val="24"/>
        </w:rPr>
      </w:pPr>
      <w:r>
        <w:rPr>
          <w:rFonts w:ascii="Verdana" w:hAnsi="Verdana" w:cs="Verdana"/>
          <w:sz w:val="24"/>
          <w:szCs w:val="24"/>
        </w:rPr>
        <w:t>Clear</w:t>
      </w:r>
      <w:r w:rsidR="00867413">
        <w:rPr>
          <w:rFonts w:ascii="Verdana" w:hAnsi="Verdana" w:cs="Verdana"/>
          <w:sz w:val="24"/>
          <w:szCs w:val="24"/>
        </w:rPr>
        <w:t>w</w:t>
      </w:r>
      <w:r>
        <w:rPr>
          <w:rFonts w:ascii="Verdana" w:hAnsi="Verdana" w:cs="Verdana"/>
          <w:sz w:val="24"/>
          <w:szCs w:val="24"/>
        </w:rPr>
        <w:t>ater</w:t>
      </w:r>
      <w:r w:rsidR="0095152E" w:rsidRPr="0095152E">
        <w:rPr>
          <w:rFonts w:ascii="Verdana" w:hAnsi="Verdana" w:cs="Verdana"/>
          <w:sz w:val="24"/>
          <w:szCs w:val="24"/>
        </w:rPr>
        <w:t xml:space="preserve">, NC </w:t>
      </w:r>
      <w:r w:rsidR="00737FE7">
        <w:rPr>
          <w:rFonts w:ascii="Verdana" w:hAnsi="Verdana" w:cs="Verdana"/>
          <w:sz w:val="24"/>
          <w:szCs w:val="24"/>
        </w:rPr>
        <w:t>27</w:t>
      </w:r>
      <w:r>
        <w:rPr>
          <w:rFonts w:ascii="Verdana" w:hAnsi="Verdana" w:cs="Verdana"/>
          <w:sz w:val="24"/>
          <w:szCs w:val="24"/>
        </w:rPr>
        <w:t>000</w:t>
      </w:r>
      <w:r w:rsidR="00B46F6A">
        <w:rPr>
          <w:rFonts w:ascii="Verdana" w:hAnsi="Verdana" w:cs="Verdana"/>
          <w:sz w:val="24"/>
          <w:szCs w:val="24"/>
        </w:rPr>
        <w:tab/>
      </w:r>
      <w:r w:rsidR="00B46F6A">
        <w:rPr>
          <w:rFonts w:ascii="Verdana" w:hAnsi="Verdana" w:cs="Verdana"/>
          <w:sz w:val="24"/>
          <w:szCs w:val="24"/>
        </w:rPr>
        <w:tab/>
      </w:r>
      <w:r w:rsidR="00B46F6A">
        <w:rPr>
          <w:rFonts w:ascii="Verdana" w:hAnsi="Verdana" w:cs="Verdana"/>
          <w:sz w:val="24"/>
          <w:szCs w:val="24"/>
        </w:rPr>
        <w:tab/>
      </w:r>
    </w:p>
    <w:p w14:paraId="54C08F02" w14:textId="77777777" w:rsidR="00A71CD5" w:rsidRDefault="00B46F6A" w:rsidP="006A5FF2">
      <w:pPr>
        <w:autoSpaceDE w:val="0"/>
        <w:autoSpaceDN w:val="0"/>
        <w:adjustRightInd w:val="0"/>
        <w:spacing w:after="0" w:line="240" w:lineRule="auto"/>
        <w:rPr>
          <w:rFonts w:ascii="Verdana" w:hAnsi="Verdana" w:cs="Verdana"/>
          <w:sz w:val="24"/>
          <w:szCs w:val="24"/>
        </w:rPr>
      </w:pPr>
      <w:r>
        <w:rPr>
          <w:rFonts w:ascii="Verdana" w:hAnsi="Verdana" w:cs="Verdana"/>
          <w:sz w:val="24"/>
          <w:szCs w:val="24"/>
        </w:rPr>
        <w:tab/>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p>
    <w:p w14:paraId="7A3B270D" w14:textId="77777777" w:rsidR="00C929F3" w:rsidRPr="00C929F3" w:rsidRDefault="00C929F3" w:rsidP="00C929F3">
      <w:pPr>
        <w:autoSpaceDE w:val="0"/>
        <w:autoSpaceDN w:val="0"/>
        <w:adjustRightInd w:val="0"/>
        <w:spacing w:after="0" w:line="240" w:lineRule="auto"/>
        <w:jc w:val="both"/>
        <w:rPr>
          <w:rFonts w:ascii="Verdana" w:hAnsi="Verdana" w:cs="Verdana"/>
          <w:sz w:val="24"/>
          <w:szCs w:val="24"/>
        </w:rPr>
      </w:pPr>
      <w:r>
        <w:rPr>
          <w:rFonts w:ascii="Verdana" w:hAnsi="Verdana" w:cs="Verdana"/>
          <w:noProof/>
          <w:sz w:val="24"/>
          <w:szCs w:val="24"/>
        </w:rPr>
        <w:pict w14:anchorId="398FE9BE">
          <v:shapetype id="_x0000_t32" coordsize="21600,21600" o:spt="32" o:oned="t" path="m,l21600,21600e" filled="f">
            <v:path arrowok="t" fillok="f" o:connecttype="none"/>
            <o:lock v:ext="edit" shapetype="t"/>
          </v:shapetype>
          <v:shape id="_x0000_s2053" type="#_x0000_t32" style="position:absolute;left:0;text-align:left;margin-left:-2pt;margin-top:4.5pt;width:471.4pt;height:0;z-index:1" o:connectortype="straight" strokecolor="#1f497d" strokeweight="2pt">
            <v:shadow type="perspective" color="#243f60" opacity=".5" offset="1pt" offset2="-1pt"/>
          </v:shape>
        </w:pict>
      </w:r>
    </w:p>
    <w:p w14:paraId="4A560A12" w14:textId="77777777" w:rsidR="00142549" w:rsidRDefault="00737FE7" w:rsidP="00C929F3">
      <w:pPr>
        <w:autoSpaceDE w:val="0"/>
        <w:autoSpaceDN w:val="0"/>
        <w:adjustRightInd w:val="0"/>
        <w:spacing w:after="0" w:line="240" w:lineRule="auto"/>
        <w:jc w:val="both"/>
        <w:rPr>
          <w:rFonts w:ascii="Verdana" w:hAnsi="Verdana" w:cs="Verdana"/>
          <w:b/>
          <w:i/>
          <w:sz w:val="24"/>
          <w:szCs w:val="24"/>
        </w:rPr>
      </w:pPr>
      <w:r>
        <w:rPr>
          <w:rFonts w:ascii="Verdana" w:hAnsi="Verdana" w:cs="Verdana"/>
          <w:b/>
          <w:i/>
          <w:sz w:val="24"/>
          <w:szCs w:val="24"/>
        </w:rPr>
        <w:t>Parcel #1234567890</w:t>
      </w:r>
    </w:p>
    <w:p w14:paraId="61CD2130" w14:textId="77777777" w:rsidR="00E80EFA" w:rsidRDefault="00E80EFA" w:rsidP="00C929F3">
      <w:pPr>
        <w:autoSpaceDE w:val="0"/>
        <w:autoSpaceDN w:val="0"/>
        <w:adjustRightInd w:val="0"/>
        <w:spacing w:after="0" w:line="240" w:lineRule="auto"/>
        <w:jc w:val="both"/>
        <w:rPr>
          <w:rFonts w:ascii="Verdana" w:hAnsi="Verdana" w:cs="Verdana"/>
          <w:b/>
          <w:i/>
          <w:sz w:val="24"/>
          <w:szCs w:val="24"/>
        </w:rPr>
      </w:pPr>
    </w:p>
    <w:p w14:paraId="157F27AD" w14:textId="77777777" w:rsidR="000919DB" w:rsidRPr="000919DB" w:rsidRDefault="000919DB" w:rsidP="000919DB">
      <w:pPr>
        <w:autoSpaceDE w:val="0"/>
        <w:autoSpaceDN w:val="0"/>
        <w:adjustRightInd w:val="0"/>
        <w:spacing w:after="0" w:line="240" w:lineRule="auto"/>
        <w:jc w:val="both"/>
        <w:rPr>
          <w:rFonts w:ascii="Verdana" w:hAnsi="Verdana" w:cs="Verdana"/>
          <w:sz w:val="24"/>
          <w:szCs w:val="24"/>
        </w:rPr>
      </w:pPr>
      <w:r>
        <w:rPr>
          <w:rFonts w:ascii="Verdana" w:hAnsi="Verdana" w:cs="Verdana"/>
          <w:b/>
          <w:sz w:val="24"/>
          <w:szCs w:val="24"/>
          <w:u w:val="single"/>
        </w:rPr>
        <w:t>Property Type</w:t>
      </w:r>
      <w:r w:rsidRPr="000919DB">
        <w:rPr>
          <w:rFonts w:ascii="Verdana" w:hAnsi="Verdana" w:cs="Verdana"/>
          <w:b/>
          <w:sz w:val="24"/>
          <w:szCs w:val="24"/>
          <w:u w:val="single"/>
        </w:rPr>
        <w:t>:</w:t>
      </w:r>
      <w:r w:rsidRPr="000919DB">
        <w:rPr>
          <w:rFonts w:ascii="Verdana" w:hAnsi="Verdana" w:cs="Verdana"/>
          <w:sz w:val="24"/>
          <w:szCs w:val="24"/>
        </w:rPr>
        <w:t xml:space="preserve">  </w:t>
      </w:r>
    </w:p>
    <w:p w14:paraId="4A21C747" w14:textId="77777777" w:rsidR="007678DB" w:rsidRPr="005A2F64" w:rsidRDefault="000E5E72" w:rsidP="00293517">
      <w:pPr>
        <w:autoSpaceDE w:val="0"/>
        <w:autoSpaceDN w:val="0"/>
        <w:adjustRightInd w:val="0"/>
        <w:spacing w:after="0" w:line="240" w:lineRule="auto"/>
        <w:jc w:val="both"/>
        <w:rPr>
          <w:rFonts w:cs="Calibri"/>
          <w:bCs/>
          <w:sz w:val="24"/>
          <w:szCs w:val="24"/>
        </w:rPr>
      </w:pPr>
      <w:r w:rsidRPr="005A2F64">
        <w:rPr>
          <w:rFonts w:cs="Calibri"/>
          <w:bCs/>
          <w:sz w:val="24"/>
          <w:szCs w:val="24"/>
        </w:rPr>
        <w:t>Government (County)</w:t>
      </w:r>
    </w:p>
    <w:p w14:paraId="0CE6C7D0" w14:textId="77777777" w:rsidR="00697E55" w:rsidRDefault="00697E55" w:rsidP="001F6CE3">
      <w:pPr>
        <w:autoSpaceDE w:val="0"/>
        <w:autoSpaceDN w:val="0"/>
        <w:adjustRightInd w:val="0"/>
        <w:spacing w:after="0" w:line="240" w:lineRule="auto"/>
        <w:jc w:val="both"/>
        <w:rPr>
          <w:rFonts w:ascii="Verdana" w:hAnsi="Verdana" w:cs="Verdana"/>
          <w:b/>
          <w:sz w:val="24"/>
          <w:szCs w:val="24"/>
          <w:u w:val="single"/>
        </w:rPr>
      </w:pPr>
    </w:p>
    <w:p w14:paraId="0C8C21F3" w14:textId="77777777" w:rsidR="001F6CE3" w:rsidRPr="000919DB" w:rsidRDefault="001F6CE3" w:rsidP="001F6CE3">
      <w:pPr>
        <w:autoSpaceDE w:val="0"/>
        <w:autoSpaceDN w:val="0"/>
        <w:adjustRightInd w:val="0"/>
        <w:spacing w:after="0" w:line="240" w:lineRule="auto"/>
        <w:jc w:val="both"/>
        <w:rPr>
          <w:rFonts w:ascii="Verdana" w:hAnsi="Verdana" w:cs="Verdana"/>
          <w:sz w:val="24"/>
          <w:szCs w:val="24"/>
        </w:rPr>
      </w:pPr>
      <w:bookmarkStart w:id="0" w:name="_Hlk99021128"/>
      <w:r w:rsidRPr="000919DB">
        <w:rPr>
          <w:rFonts w:ascii="Verdana" w:hAnsi="Verdana" w:cs="Verdana"/>
          <w:b/>
          <w:sz w:val="24"/>
          <w:szCs w:val="24"/>
          <w:u w:val="single"/>
        </w:rPr>
        <w:t>General Property Description:</w:t>
      </w:r>
      <w:r w:rsidRPr="000919DB">
        <w:rPr>
          <w:rFonts w:ascii="Verdana" w:hAnsi="Verdana" w:cs="Verdana"/>
          <w:sz w:val="24"/>
          <w:szCs w:val="24"/>
        </w:rPr>
        <w:t xml:space="preserve">  </w:t>
      </w:r>
    </w:p>
    <w:bookmarkEnd w:id="0"/>
    <w:p w14:paraId="76FF2145" w14:textId="77777777" w:rsidR="000E5E72" w:rsidRPr="000E5E72" w:rsidRDefault="000E5E72" w:rsidP="000E5E72">
      <w:pPr>
        <w:autoSpaceDE w:val="0"/>
        <w:autoSpaceDN w:val="0"/>
        <w:adjustRightInd w:val="0"/>
        <w:spacing w:after="0" w:line="240" w:lineRule="auto"/>
        <w:jc w:val="both"/>
        <w:rPr>
          <w:rFonts w:cs="Calibri"/>
          <w:bCs/>
          <w:sz w:val="24"/>
          <w:szCs w:val="24"/>
        </w:rPr>
      </w:pPr>
      <w:r w:rsidRPr="000E5E72">
        <w:rPr>
          <w:rFonts w:cs="Calibri"/>
          <w:bCs/>
          <w:sz w:val="24"/>
          <w:szCs w:val="24"/>
        </w:rPr>
        <w:t>This site i</w:t>
      </w:r>
      <w:r w:rsidR="0003340B">
        <w:rPr>
          <w:rFonts w:cs="Calibri"/>
          <w:bCs/>
          <w:sz w:val="24"/>
          <w:szCs w:val="24"/>
        </w:rPr>
        <w:t>s</w:t>
      </w:r>
      <w:r w:rsidRPr="000E5E72">
        <w:rPr>
          <w:rFonts w:cs="Calibri"/>
          <w:bCs/>
          <w:sz w:val="24"/>
          <w:szCs w:val="24"/>
        </w:rPr>
        <w:t xml:space="preserve"> located on a government complex on </w:t>
      </w:r>
      <w:r>
        <w:rPr>
          <w:rFonts w:cs="Calibri"/>
          <w:bCs/>
          <w:sz w:val="24"/>
          <w:szCs w:val="24"/>
        </w:rPr>
        <w:t>property</w:t>
      </w:r>
      <w:r w:rsidRPr="000E5E72">
        <w:rPr>
          <w:rFonts w:cs="Calibri"/>
          <w:bCs/>
          <w:sz w:val="24"/>
          <w:szCs w:val="24"/>
        </w:rPr>
        <w:t xml:space="preserve"> of over 100 acres.  The focus will be on one of these buildings in a “stand-alone” situation.  Considerable open area (turf lawn) is present around this building</w:t>
      </w:r>
      <w:r w:rsidR="003F1A6A">
        <w:rPr>
          <w:rFonts w:cs="Calibri"/>
          <w:bCs/>
          <w:sz w:val="24"/>
          <w:szCs w:val="24"/>
        </w:rPr>
        <w:t xml:space="preserve"> with some ornamental plantings maintained by the Master Gardeners (Extension Service)</w:t>
      </w:r>
      <w:r>
        <w:rPr>
          <w:rFonts w:cs="Calibri"/>
          <w:bCs/>
          <w:sz w:val="24"/>
          <w:szCs w:val="24"/>
        </w:rPr>
        <w:t xml:space="preserve">.  </w:t>
      </w:r>
      <w:r w:rsidR="004C7E80">
        <w:rPr>
          <w:rFonts w:cs="Calibri"/>
          <w:bCs/>
          <w:sz w:val="24"/>
          <w:szCs w:val="24"/>
        </w:rPr>
        <w:t xml:space="preserve">County staff provides maintenance on the building as well as the grounds.  </w:t>
      </w:r>
      <w:r>
        <w:rPr>
          <w:rFonts w:cs="Calibri"/>
          <w:bCs/>
          <w:sz w:val="24"/>
          <w:szCs w:val="24"/>
        </w:rPr>
        <w:t>The Cooperator has offices in this building and has a good working relationship with other county staff</w:t>
      </w:r>
      <w:r w:rsidR="005134BF">
        <w:rPr>
          <w:rFonts w:cs="Calibri"/>
          <w:bCs/>
          <w:sz w:val="24"/>
          <w:szCs w:val="24"/>
        </w:rPr>
        <w:t xml:space="preserve"> located in the same building</w:t>
      </w:r>
      <w:r>
        <w:rPr>
          <w:rFonts w:cs="Calibri"/>
          <w:bCs/>
          <w:sz w:val="24"/>
          <w:szCs w:val="24"/>
        </w:rPr>
        <w:t xml:space="preserve">.  </w:t>
      </w:r>
    </w:p>
    <w:p w14:paraId="34AC4489" w14:textId="77777777" w:rsidR="001F6CE3" w:rsidRPr="001F6CE3" w:rsidRDefault="001F6CE3" w:rsidP="001F6CE3">
      <w:pPr>
        <w:autoSpaceDE w:val="0"/>
        <w:autoSpaceDN w:val="0"/>
        <w:adjustRightInd w:val="0"/>
        <w:spacing w:after="0" w:line="240" w:lineRule="auto"/>
        <w:jc w:val="both"/>
        <w:rPr>
          <w:rFonts w:cs="Calibri"/>
          <w:sz w:val="24"/>
          <w:szCs w:val="24"/>
        </w:rPr>
      </w:pPr>
    </w:p>
    <w:p w14:paraId="4FCE07F9" w14:textId="77777777" w:rsidR="000B4BFD" w:rsidRDefault="000B4BFD" w:rsidP="000E5E72">
      <w:pPr>
        <w:autoSpaceDE w:val="0"/>
        <w:autoSpaceDN w:val="0"/>
        <w:adjustRightInd w:val="0"/>
        <w:spacing w:after="0" w:line="240" w:lineRule="auto"/>
        <w:jc w:val="both"/>
        <w:rPr>
          <w:rFonts w:ascii="Verdana" w:hAnsi="Verdana" w:cs="Verdana"/>
          <w:b/>
          <w:sz w:val="24"/>
          <w:szCs w:val="24"/>
          <w:u w:val="single"/>
        </w:rPr>
      </w:pPr>
      <w:bookmarkStart w:id="1" w:name="_Hlk99020576"/>
      <w:r>
        <w:rPr>
          <w:rFonts w:ascii="Verdana" w:hAnsi="Verdana" w:cs="Verdana"/>
          <w:b/>
          <w:sz w:val="24"/>
          <w:szCs w:val="24"/>
          <w:u w:val="single"/>
        </w:rPr>
        <w:t>Soils:</w:t>
      </w:r>
    </w:p>
    <w:p w14:paraId="2E14AAE2" w14:textId="77777777" w:rsidR="000B4BFD" w:rsidRPr="005A2F64" w:rsidRDefault="000B4BFD" w:rsidP="000E5E72">
      <w:pPr>
        <w:autoSpaceDE w:val="0"/>
        <w:autoSpaceDN w:val="0"/>
        <w:adjustRightInd w:val="0"/>
        <w:spacing w:after="0" w:line="240" w:lineRule="auto"/>
        <w:jc w:val="both"/>
        <w:rPr>
          <w:rFonts w:cs="Calibri"/>
          <w:bCs/>
          <w:sz w:val="24"/>
          <w:szCs w:val="24"/>
        </w:rPr>
      </w:pPr>
      <w:r w:rsidRPr="005A2F64">
        <w:rPr>
          <w:rFonts w:cs="Calibri"/>
          <w:bCs/>
          <w:sz w:val="24"/>
          <w:szCs w:val="24"/>
        </w:rPr>
        <w:t>Please look at the soils report for additional information</w:t>
      </w:r>
      <w:r w:rsidR="002E4F9C">
        <w:rPr>
          <w:rFonts w:cs="Calibri"/>
          <w:bCs/>
          <w:sz w:val="24"/>
          <w:szCs w:val="24"/>
        </w:rPr>
        <w:t xml:space="preserve"> (</w:t>
      </w:r>
      <w:hyperlink r:id="rId9" w:history="1">
        <w:r w:rsidR="002E4F9C" w:rsidRPr="00697E0D">
          <w:rPr>
            <w:rStyle w:val="Hyperlink"/>
            <w:rFonts w:cs="Calibri"/>
            <w:bCs/>
            <w:sz w:val="24"/>
            <w:szCs w:val="24"/>
          </w:rPr>
          <w:t>Web Soil Survey</w:t>
        </w:r>
      </w:hyperlink>
      <w:r w:rsidR="002E4F9C">
        <w:rPr>
          <w:rFonts w:cs="Calibri"/>
          <w:bCs/>
          <w:sz w:val="24"/>
          <w:szCs w:val="24"/>
        </w:rPr>
        <w:t xml:space="preserve"> report)</w:t>
      </w:r>
      <w:r w:rsidRPr="005A2F64">
        <w:rPr>
          <w:rFonts w:cs="Calibri"/>
          <w:bCs/>
          <w:sz w:val="24"/>
          <w:szCs w:val="24"/>
        </w:rPr>
        <w:t xml:space="preserve">.  </w:t>
      </w:r>
      <w:r w:rsidR="0003340B" w:rsidRPr="005A2F64">
        <w:rPr>
          <w:rFonts w:cs="Calibri"/>
          <w:bCs/>
          <w:sz w:val="24"/>
          <w:szCs w:val="24"/>
        </w:rPr>
        <w:t>Generally,</w:t>
      </w:r>
      <w:r w:rsidRPr="005A2F64">
        <w:rPr>
          <w:rFonts w:cs="Calibri"/>
          <w:bCs/>
          <w:sz w:val="24"/>
          <w:szCs w:val="24"/>
        </w:rPr>
        <w:t xml:space="preserve"> there is a mixture of soils on and near the location of the BMP</w:t>
      </w:r>
      <w:r w:rsidR="00977388" w:rsidRPr="005A2F64">
        <w:rPr>
          <w:rFonts w:cs="Calibri"/>
          <w:bCs/>
          <w:sz w:val="24"/>
          <w:szCs w:val="24"/>
        </w:rPr>
        <w:t xml:space="preserve"> including </w:t>
      </w:r>
      <w:r w:rsidR="00697E0D">
        <w:rPr>
          <w:rFonts w:cs="Calibri"/>
          <w:bCs/>
          <w:sz w:val="24"/>
          <w:szCs w:val="24"/>
        </w:rPr>
        <w:t>Alaga loamy sand</w:t>
      </w:r>
      <w:r w:rsidR="00943892">
        <w:rPr>
          <w:rFonts w:cs="Calibri"/>
          <w:bCs/>
          <w:sz w:val="24"/>
          <w:szCs w:val="24"/>
        </w:rPr>
        <w:t>, Pactolus loamy sand, and Wagram loamy sand in proximity to the work site</w:t>
      </w:r>
      <w:r w:rsidRPr="005A2F64">
        <w:rPr>
          <w:rFonts w:cs="Calibri"/>
          <w:bCs/>
          <w:sz w:val="24"/>
          <w:szCs w:val="24"/>
        </w:rPr>
        <w:t xml:space="preserve">.  </w:t>
      </w:r>
      <w:r w:rsidR="00977388" w:rsidRPr="005A2F64">
        <w:rPr>
          <w:rFonts w:cs="Calibri"/>
          <w:bCs/>
          <w:sz w:val="24"/>
          <w:szCs w:val="24"/>
        </w:rPr>
        <w:t xml:space="preserve">The site </w:t>
      </w:r>
      <w:r w:rsidRPr="005A2F64">
        <w:rPr>
          <w:rFonts w:cs="Calibri"/>
          <w:bCs/>
          <w:sz w:val="24"/>
          <w:szCs w:val="24"/>
        </w:rPr>
        <w:t>has been highly disturbed as the building</w:t>
      </w:r>
      <w:r w:rsidR="00977388" w:rsidRPr="005A2F64">
        <w:rPr>
          <w:rFonts w:cs="Calibri"/>
          <w:bCs/>
          <w:sz w:val="24"/>
          <w:szCs w:val="24"/>
        </w:rPr>
        <w:t xml:space="preserve">, parking, and other infrastructure </w:t>
      </w:r>
      <w:proofErr w:type="gramStart"/>
      <w:r w:rsidR="007040CE" w:rsidRPr="005A2F64">
        <w:rPr>
          <w:rFonts w:cs="Calibri"/>
          <w:bCs/>
          <w:sz w:val="24"/>
          <w:szCs w:val="24"/>
        </w:rPr>
        <w:t>was</w:t>
      </w:r>
      <w:proofErr w:type="gramEnd"/>
      <w:r w:rsidR="007040CE" w:rsidRPr="005A2F64">
        <w:rPr>
          <w:rFonts w:cs="Calibri"/>
          <w:bCs/>
          <w:sz w:val="24"/>
          <w:szCs w:val="24"/>
        </w:rPr>
        <w:t xml:space="preserve"> built in immediate proximity </w:t>
      </w:r>
      <w:proofErr w:type="gramStart"/>
      <w:r w:rsidR="007040CE" w:rsidRPr="005A2F64">
        <w:rPr>
          <w:rFonts w:cs="Calibri"/>
          <w:bCs/>
          <w:sz w:val="24"/>
          <w:szCs w:val="24"/>
        </w:rPr>
        <w:t>of</w:t>
      </w:r>
      <w:proofErr w:type="gramEnd"/>
      <w:r w:rsidR="007040CE" w:rsidRPr="005A2F64">
        <w:rPr>
          <w:rFonts w:cs="Calibri"/>
          <w:bCs/>
          <w:sz w:val="24"/>
          <w:szCs w:val="24"/>
        </w:rPr>
        <w:t xml:space="preserve"> the work to be performed but characteristics still mimic those found in the soil survey.  A few borings and the Raingarden soils test confirmed good drainage</w:t>
      </w:r>
      <w:r w:rsidR="00943892">
        <w:rPr>
          <w:rFonts w:cs="Calibri"/>
          <w:bCs/>
          <w:sz w:val="24"/>
          <w:szCs w:val="24"/>
        </w:rPr>
        <w:t>, possibly excessive drainage</w:t>
      </w:r>
      <w:r w:rsidR="007040CE" w:rsidRPr="005A2F64">
        <w:rPr>
          <w:rFonts w:cs="Calibri"/>
          <w:bCs/>
          <w:sz w:val="24"/>
          <w:szCs w:val="24"/>
        </w:rPr>
        <w:t xml:space="preserve">.  No wet-natured or wetland </w:t>
      </w:r>
      <w:proofErr w:type="gramStart"/>
      <w:r w:rsidR="007040CE" w:rsidRPr="005A2F64">
        <w:rPr>
          <w:rFonts w:cs="Calibri"/>
          <w:bCs/>
          <w:sz w:val="24"/>
          <w:szCs w:val="24"/>
        </w:rPr>
        <w:t>soils are</w:t>
      </w:r>
      <w:proofErr w:type="gramEnd"/>
      <w:r w:rsidR="007040CE" w:rsidRPr="005A2F64">
        <w:rPr>
          <w:rFonts w:cs="Calibri"/>
          <w:bCs/>
          <w:sz w:val="24"/>
          <w:szCs w:val="24"/>
        </w:rPr>
        <w:t xml:space="preserve"> present.</w:t>
      </w:r>
    </w:p>
    <w:p w14:paraId="69EC6841" w14:textId="77777777" w:rsidR="000B4BFD" w:rsidRDefault="000B4BFD" w:rsidP="000E5E72">
      <w:pPr>
        <w:autoSpaceDE w:val="0"/>
        <w:autoSpaceDN w:val="0"/>
        <w:adjustRightInd w:val="0"/>
        <w:spacing w:after="0" w:line="240" w:lineRule="auto"/>
        <w:jc w:val="both"/>
        <w:rPr>
          <w:rFonts w:ascii="Verdana" w:hAnsi="Verdana" w:cs="Verdana"/>
          <w:b/>
          <w:sz w:val="24"/>
          <w:szCs w:val="24"/>
          <w:u w:val="single"/>
        </w:rPr>
      </w:pPr>
    </w:p>
    <w:p w14:paraId="2D6882BF" w14:textId="77777777" w:rsidR="000E5E72" w:rsidRDefault="000E5E72" w:rsidP="000E5E72">
      <w:pPr>
        <w:autoSpaceDE w:val="0"/>
        <w:autoSpaceDN w:val="0"/>
        <w:adjustRightInd w:val="0"/>
        <w:spacing w:after="0" w:line="240" w:lineRule="auto"/>
        <w:jc w:val="both"/>
        <w:rPr>
          <w:rFonts w:ascii="Verdana" w:hAnsi="Verdana" w:cs="Verdana"/>
          <w:b/>
          <w:sz w:val="24"/>
          <w:szCs w:val="24"/>
          <w:u w:val="single"/>
        </w:rPr>
      </w:pPr>
      <w:r>
        <w:rPr>
          <w:rFonts w:ascii="Verdana" w:hAnsi="Verdana" w:cs="Verdana"/>
          <w:b/>
          <w:sz w:val="24"/>
          <w:szCs w:val="24"/>
          <w:u w:val="single"/>
        </w:rPr>
        <w:t>Description of the Natural Resource Concerns</w:t>
      </w:r>
    </w:p>
    <w:p w14:paraId="1D6C99E7" w14:textId="5283DE09" w:rsidR="000E5E72" w:rsidRPr="005A2F64" w:rsidRDefault="00045B4E" w:rsidP="001F6CE3">
      <w:pPr>
        <w:autoSpaceDE w:val="0"/>
        <w:autoSpaceDN w:val="0"/>
        <w:adjustRightInd w:val="0"/>
        <w:spacing w:after="0" w:line="240" w:lineRule="auto"/>
        <w:jc w:val="both"/>
        <w:rPr>
          <w:rFonts w:cs="Calibri"/>
          <w:sz w:val="24"/>
          <w:szCs w:val="24"/>
        </w:rPr>
      </w:pPr>
      <w:r w:rsidRPr="005A2F64">
        <w:rPr>
          <w:rFonts w:cs="Calibri"/>
          <w:sz w:val="24"/>
          <w:szCs w:val="24"/>
        </w:rPr>
        <w:t xml:space="preserve">The Cooperator contacted us about flooding of the area during heavy storm events.  </w:t>
      </w:r>
      <w:r w:rsidR="00A630CE">
        <w:rPr>
          <w:rFonts w:cs="Calibri"/>
          <w:sz w:val="24"/>
          <w:szCs w:val="24"/>
        </w:rPr>
        <w:t>P</w:t>
      </w:r>
      <w:r w:rsidR="00AE2E2F" w:rsidRPr="005A2F64">
        <w:rPr>
          <w:rFonts w:cs="Calibri"/>
          <w:sz w:val="24"/>
          <w:szCs w:val="24"/>
        </w:rPr>
        <w:t>lant bed areas and roof line runoff indicate</w:t>
      </w:r>
      <w:r w:rsidR="00A630CE">
        <w:rPr>
          <w:rFonts w:cs="Calibri"/>
          <w:sz w:val="24"/>
          <w:szCs w:val="24"/>
        </w:rPr>
        <w:t>s</w:t>
      </w:r>
      <w:r w:rsidR="00AE2E2F" w:rsidRPr="005A2F64">
        <w:rPr>
          <w:rFonts w:cs="Calibri"/>
          <w:sz w:val="24"/>
          <w:szCs w:val="24"/>
        </w:rPr>
        <w:t xml:space="preserve"> erosion present.  </w:t>
      </w:r>
      <w:r w:rsidR="005134BF" w:rsidRPr="005A2F64">
        <w:rPr>
          <w:rFonts w:cs="Calibri"/>
          <w:sz w:val="24"/>
          <w:szCs w:val="24"/>
        </w:rPr>
        <w:t>Additionally,</w:t>
      </w:r>
      <w:r w:rsidR="00AE2E2F" w:rsidRPr="005A2F64">
        <w:rPr>
          <w:rFonts w:cs="Calibri"/>
          <w:sz w:val="24"/>
          <w:szCs w:val="24"/>
        </w:rPr>
        <w:t xml:space="preserve"> the runoff flows into a drop inlet and culvert system that outlets </w:t>
      </w:r>
      <w:r w:rsidR="00557F01" w:rsidRPr="005A2F64">
        <w:rPr>
          <w:rFonts w:cs="Calibri"/>
          <w:sz w:val="24"/>
          <w:szCs w:val="24"/>
        </w:rPr>
        <w:t>into a ditch that empties into a perennial stream (surface water classification NSW).  As the turf grass around the building is fertiliz</w:t>
      </w:r>
      <w:r w:rsidR="005134BF">
        <w:rPr>
          <w:rFonts w:cs="Calibri"/>
          <w:sz w:val="24"/>
          <w:szCs w:val="24"/>
        </w:rPr>
        <w:t>e</w:t>
      </w:r>
      <w:r w:rsidR="00557F01" w:rsidRPr="005A2F64">
        <w:rPr>
          <w:rFonts w:cs="Calibri"/>
          <w:sz w:val="24"/>
          <w:szCs w:val="24"/>
        </w:rPr>
        <w:t>d</w:t>
      </w:r>
      <w:r w:rsidR="005134BF">
        <w:rPr>
          <w:rFonts w:cs="Calibri"/>
          <w:sz w:val="24"/>
          <w:szCs w:val="24"/>
        </w:rPr>
        <w:t xml:space="preserve">, it was determined that the site would make a good CCAP project, </w:t>
      </w:r>
      <w:r w:rsidR="00FE065B">
        <w:rPr>
          <w:rFonts w:cs="Calibri"/>
          <w:sz w:val="24"/>
          <w:szCs w:val="24"/>
        </w:rPr>
        <w:t>to eliminate</w:t>
      </w:r>
      <w:r w:rsidR="005134BF">
        <w:rPr>
          <w:rFonts w:cs="Calibri"/>
          <w:sz w:val="24"/>
          <w:szCs w:val="24"/>
        </w:rPr>
        <w:t xml:space="preserve"> erosion and treat excessive nutrient runoff. </w:t>
      </w:r>
      <w:r w:rsidR="00557F01" w:rsidRPr="005A2F64">
        <w:rPr>
          <w:rFonts w:cs="Calibri"/>
          <w:sz w:val="24"/>
          <w:szCs w:val="24"/>
        </w:rPr>
        <w:t xml:space="preserve"> </w:t>
      </w:r>
    </w:p>
    <w:p w14:paraId="6A58F574" w14:textId="77777777" w:rsidR="000E5E72" w:rsidRDefault="000E5E72" w:rsidP="001F6CE3">
      <w:pPr>
        <w:autoSpaceDE w:val="0"/>
        <w:autoSpaceDN w:val="0"/>
        <w:adjustRightInd w:val="0"/>
        <w:spacing w:after="0" w:line="240" w:lineRule="auto"/>
        <w:jc w:val="both"/>
        <w:rPr>
          <w:rFonts w:ascii="Verdana" w:hAnsi="Verdana" w:cs="Calibri"/>
          <w:b/>
          <w:bCs/>
          <w:sz w:val="24"/>
          <w:szCs w:val="24"/>
          <w:u w:val="single"/>
        </w:rPr>
      </w:pPr>
    </w:p>
    <w:p w14:paraId="71CD485E" w14:textId="77777777" w:rsidR="00A630CE" w:rsidRDefault="00A630CE" w:rsidP="001F6CE3">
      <w:pPr>
        <w:autoSpaceDE w:val="0"/>
        <w:autoSpaceDN w:val="0"/>
        <w:adjustRightInd w:val="0"/>
        <w:spacing w:after="0" w:line="240" w:lineRule="auto"/>
        <w:jc w:val="both"/>
        <w:rPr>
          <w:rFonts w:ascii="Verdana" w:hAnsi="Verdana" w:cs="Calibri"/>
          <w:b/>
          <w:bCs/>
          <w:sz w:val="24"/>
          <w:szCs w:val="24"/>
          <w:u w:val="single"/>
        </w:rPr>
      </w:pPr>
    </w:p>
    <w:p w14:paraId="6B5E2732" w14:textId="77777777" w:rsidR="009020C4" w:rsidRDefault="009020C4" w:rsidP="001F6CE3">
      <w:pPr>
        <w:autoSpaceDE w:val="0"/>
        <w:autoSpaceDN w:val="0"/>
        <w:adjustRightInd w:val="0"/>
        <w:spacing w:after="0" w:line="240" w:lineRule="auto"/>
        <w:jc w:val="both"/>
        <w:rPr>
          <w:rFonts w:ascii="Verdana" w:hAnsi="Verdana" w:cs="Calibri"/>
          <w:b/>
          <w:bCs/>
          <w:sz w:val="24"/>
          <w:szCs w:val="24"/>
          <w:u w:val="single"/>
        </w:rPr>
      </w:pPr>
    </w:p>
    <w:p w14:paraId="16129C7B" w14:textId="77777777" w:rsidR="001F6CE3" w:rsidRPr="001F6CE3" w:rsidRDefault="00974C04" w:rsidP="001F6CE3">
      <w:pPr>
        <w:autoSpaceDE w:val="0"/>
        <w:autoSpaceDN w:val="0"/>
        <w:adjustRightInd w:val="0"/>
        <w:spacing w:after="0" w:line="240" w:lineRule="auto"/>
        <w:jc w:val="both"/>
        <w:rPr>
          <w:rFonts w:ascii="Verdana" w:hAnsi="Verdana" w:cs="Calibri"/>
          <w:b/>
          <w:bCs/>
          <w:sz w:val="24"/>
          <w:szCs w:val="24"/>
          <w:u w:val="single"/>
        </w:rPr>
      </w:pPr>
      <w:r>
        <w:rPr>
          <w:rFonts w:ascii="Verdana" w:hAnsi="Verdana" w:cs="Calibri"/>
          <w:b/>
          <w:bCs/>
          <w:sz w:val="24"/>
          <w:szCs w:val="24"/>
          <w:u w:val="single"/>
        </w:rPr>
        <w:lastRenderedPageBreak/>
        <w:t>Planned Remedies and Potential Alternatives</w:t>
      </w:r>
      <w:r w:rsidR="001F6CE3" w:rsidRPr="001F6CE3">
        <w:rPr>
          <w:rFonts w:ascii="Verdana" w:hAnsi="Verdana" w:cs="Calibri"/>
          <w:b/>
          <w:bCs/>
          <w:sz w:val="24"/>
          <w:szCs w:val="24"/>
          <w:u w:val="single"/>
        </w:rPr>
        <w:t>:</w:t>
      </w:r>
    </w:p>
    <w:bookmarkEnd w:id="1"/>
    <w:p w14:paraId="6309E323" w14:textId="77777777" w:rsidR="001F6CE3" w:rsidRDefault="0092131E" w:rsidP="001F6CE3">
      <w:pPr>
        <w:autoSpaceDE w:val="0"/>
        <w:autoSpaceDN w:val="0"/>
        <w:adjustRightInd w:val="0"/>
        <w:spacing w:after="0" w:line="240" w:lineRule="auto"/>
        <w:jc w:val="both"/>
        <w:rPr>
          <w:rFonts w:cs="Calibri"/>
          <w:sz w:val="24"/>
          <w:szCs w:val="24"/>
        </w:rPr>
      </w:pPr>
      <w:r>
        <w:rPr>
          <w:rFonts w:cs="Calibri"/>
          <w:sz w:val="24"/>
          <w:szCs w:val="24"/>
        </w:rPr>
        <w:t xml:space="preserve">The assessment pointed to employing two raingardens to treat the roof water collected from the plant bed areas and the adjoining turf grass lawn areas that empty into the drop inlet and culvert system.  </w:t>
      </w:r>
      <w:r w:rsidR="00942E77">
        <w:rPr>
          <w:rFonts w:cs="Calibri"/>
          <w:sz w:val="24"/>
          <w:szCs w:val="24"/>
        </w:rPr>
        <w:t xml:space="preserve">The drop inlet will serve as the </w:t>
      </w:r>
      <w:r w:rsidR="00783661">
        <w:rPr>
          <w:rFonts w:cs="Calibri"/>
          <w:sz w:val="24"/>
          <w:szCs w:val="24"/>
        </w:rPr>
        <w:t xml:space="preserve">outlet for the 10-year 5-minute outlet that will capture the necessary flow from the peak flow design needs.  </w:t>
      </w:r>
      <w:proofErr w:type="gramStart"/>
      <w:r>
        <w:rPr>
          <w:rFonts w:cs="Calibri"/>
          <w:sz w:val="24"/>
          <w:szCs w:val="24"/>
        </w:rPr>
        <w:t>Cut</w:t>
      </w:r>
      <w:proofErr w:type="gramEnd"/>
      <w:r>
        <w:rPr>
          <w:rFonts w:cs="Calibri"/>
          <w:sz w:val="24"/>
          <w:szCs w:val="24"/>
        </w:rPr>
        <w:t xml:space="preserve"> material from the construction of the raingardens can be utilized to fill the eroded areas.</w:t>
      </w:r>
      <w:r w:rsidR="00A630CE">
        <w:rPr>
          <w:rFonts w:cs="Calibri"/>
          <w:sz w:val="24"/>
          <w:szCs w:val="24"/>
        </w:rPr>
        <w:t xml:space="preserve">  </w:t>
      </w:r>
      <w:r w:rsidR="00372F78">
        <w:rPr>
          <w:rFonts w:cs="Calibri"/>
          <w:sz w:val="24"/>
          <w:szCs w:val="24"/>
        </w:rPr>
        <w:t xml:space="preserve">Cisterns could potentially be installed to capture the roof </w:t>
      </w:r>
      <w:r w:rsidR="0003340B">
        <w:rPr>
          <w:rFonts w:cs="Calibri"/>
          <w:sz w:val="24"/>
          <w:szCs w:val="24"/>
        </w:rPr>
        <w:t>water,</w:t>
      </w:r>
      <w:r w:rsidR="00372F78">
        <w:rPr>
          <w:rFonts w:cs="Calibri"/>
          <w:sz w:val="24"/>
          <w:szCs w:val="24"/>
        </w:rPr>
        <w:t xml:space="preserve"> but it was determined that the raingardens will provide more treatment at a lower cost. </w:t>
      </w:r>
      <w:proofErr w:type="gramStart"/>
      <w:r w:rsidR="00372F78">
        <w:rPr>
          <w:rFonts w:cs="Calibri"/>
          <w:sz w:val="24"/>
          <w:szCs w:val="24"/>
        </w:rPr>
        <w:t>Regrad</w:t>
      </w:r>
      <w:r w:rsidR="00A630CE">
        <w:rPr>
          <w:rFonts w:cs="Calibri"/>
          <w:sz w:val="24"/>
          <w:szCs w:val="24"/>
        </w:rPr>
        <w:t>ing</w:t>
      </w:r>
      <w:proofErr w:type="gramEnd"/>
      <w:r w:rsidR="00A630CE">
        <w:rPr>
          <w:rFonts w:cs="Calibri"/>
          <w:sz w:val="24"/>
          <w:szCs w:val="24"/>
        </w:rPr>
        <w:t xml:space="preserve"> the area to alleviate the </w:t>
      </w:r>
      <w:proofErr w:type="gramStart"/>
      <w:r w:rsidR="00A630CE">
        <w:rPr>
          <w:rFonts w:cs="Calibri"/>
          <w:sz w:val="24"/>
          <w:szCs w:val="24"/>
        </w:rPr>
        <w:t>flooding</w:t>
      </w:r>
      <w:proofErr w:type="gramEnd"/>
      <w:r w:rsidR="00372F78">
        <w:rPr>
          <w:rFonts w:cs="Calibri"/>
          <w:sz w:val="24"/>
          <w:szCs w:val="24"/>
        </w:rPr>
        <w:t xml:space="preserve"> is not a viable alternative as the entire area has little slope</w:t>
      </w:r>
      <w:r w:rsidR="00A630CE">
        <w:rPr>
          <w:rFonts w:cs="Calibri"/>
          <w:sz w:val="24"/>
          <w:szCs w:val="24"/>
        </w:rPr>
        <w:t xml:space="preserve">.  Regrading would lead to extensive </w:t>
      </w:r>
      <w:proofErr w:type="gramStart"/>
      <w:r w:rsidR="00A630CE">
        <w:rPr>
          <w:rFonts w:cs="Calibri"/>
          <w:sz w:val="24"/>
          <w:szCs w:val="24"/>
        </w:rPr>
        <w:t>costs</w:t>
      </w:r>
      <w:proofErr w:type="gramEnd"/>
      <w:r w:rsidR="00A630CE">
        <w:rPr>
          <w:rFonts w:cs="Calibri"/>
          <w:sz w:val="24"/>
          <w:szCs w:val="24"/>
        </w:rPr>
        <w:t xml:space="preserve"> and no treatment would be provided.   </w:t>
      </w:r>
      <w:r>
        <w:rPr>
          <w:rFonts w:cs="Calibri"/>
          <w:sz w:val="24"/>
          <w:szCs w:val="24"/>
        </w:rPr>
        <w:t xml:space="preserve">  </w:t>
      </w:r>
    </w:p>
    <w:p w14:paraId="0D5BA85C" w14:textId="77777777" w:rsidR="00D62930" w:rsidRDefault="00D62930" w:rsidP="001F6CE3">
      <w:pPr>
        <w:autoSpaceDE w:val="0"/>
        <w:autoSpaceDN w:val="0"/>
        <w:adjustRightInd w:val="0"/>
        <w:spacing w:after="0" w:line="240" w:lineRule="auto"/>
        <w:jc w:val="both"/>
        <w:rPr>
          <w:rFonts w:cs="Calibri"/>
          <w:sz w:val="24"/>
          <w:szCs w:val="24"/>
        </w:rPr>
      </w:pPr>
    </w:p>
    <w:p w14:paraId="10568174" w14:textId="77777777" w:rsidR="00D62930" w:rsidRPr="001F6CE3" w:rsidRDefault="00D62930" w:rsidP="00D62930">
      <w:pPr>
        <w:autoSpaceDE w:val="0"/>
        <w:autoSpaceDN w:val="0"/>
        <w:adjustRightInd w:val="0"/>
        <w:spacing w:after="0" w:line="240" w:lineRule="auto"/>
        <w:jc w:val="both"/>
        <w:rPr>
          <w:rFonts w:ascii="Verdana" w:hAnsi="Verdana" w:cs="Calibri"/>
          <w:b/>
          <w:bCs/>
          <w:sz w:val="24"/>
          <w:szCs w:val="24"/>
          <w:u w:val="single"/>
        </w:rPr>
      </w:pPr>
      <w:r>
        <w:rPr>
          <w:rFonts w:ascii="Verdana" w:hAnsi="Verdana" w:cs="Calibri"/>
          <w:b/>
          <w:bCs/>
          <w:sz w:val="24"/>
          <w:szCs w:val="24"/>
          <w:u w:val="single"/>
        </w:rPr>
        <w:t>Potential Issues and Considerations</w:t>
      </w:r>
      <w:r w:rsidRPr="001F6CE3">
        <w:rPr>
          <w:rFonts w:ascii="Verdana" w:hAnsi="Verdana" w:cs="Calibri"/>
          <w:b/>
          <w:bCs/>
          <w:sz w:val="24"/>
          <w:szCs w:val="24"/>
          <w:u w:val="single"/>
        </w:rPr>
        <w:t>:</w:t>
      </w:r>
    </w:p>
    <w:p w14:paraId="61B1032C" w14:textId="77777777" w:rsidR="00D62930" w:rsidRDefault="0092131E" w:rsidP="001F6CE3">
      <w:pPr>
        <w:autoSpaceDE w:val="0"/>
        <w:autoSpaceDN w:val="0"/>
        <w:adjustRightInd w:val="0"/>
        <w:spacing w:after="0" w:line="240" w:lineRule="auto"/>
        <w:jc w:val="both"/>
        <w:rPr>
          <w:rFonts w:cs="Calibri"/>
          <w:sz w:val="24"/>
          <w:szCs w:val="24"/>
        </w:rPr>
      </w:pPr>
      <w:r>
        <w:rPr>
          <w:rFonts w:cs="Calibri"/>
          <w:sz w:val="24"/>
          <w:szCs w:val="24"/>
        </w:rPr>
        <w:t xml:space="preserve">Below is a </w:t>
      </w:r>
      <w:proofErr w:type="gramStart"/>
      <w:r>
        <w:rPr>
          <w:rFonts w:cs="Calibri"/>
          <w:sz w:val="24"/>
          <w:szCs w:val="24"/>
        </w:rPr>
        <w:t>bulleted</w:t>
      </w:r>
      <w:proofErr w:type="gramEnd"/>
      <w:r>
        <w:rPr>
          <w:rFonts w:cs="Calibri"/>
          <w:sz w:val="24"/>
          <w:szCs w:val="24"/>
        </w:rPr>
        <w:t xml:space="preserve"> list of potential issues and considerations:</w:t>
      </w:r>
    </w:p>
    <w:p w14:paraId="5ED3AC7D" w14:textId="77777777" w:rsidR="0092131E" w:rsidRDefault="0092131E" w:rsidP="0092131E">
      <w:pPr>
        <w:numPr>
          <w:ilvl w:val="0"/>
          <w:numId w:val="2"/>
        </w:numPr>
        <w:autoSpaceDE w:val="0"/>
        <w:autoSpaceDN w:val="0"/>
        <w:adjustRightInd w:val="0"/>
        <w:spacing w:after="0" w:line="240" w:lineRule="auto"/>
        <w:jc w:val="both"/>
        <w:rPr>
          <w:rFonts w:cs="Calibri"/>
          <w:sz w:val="24"/>
          <w:szCs w:val="24"/>
        </w:rPr>
      </w:pPr>
      <w:r>
        <w:rPr>
          <w:rFonts w:cs="Calibri"/>
          <w:sz w:val="24"/>
          <w:szCs w:val="24"/>
        </w:rPr>
        <w:t xml:space="preserve">Blueprints of the building site including infrastructure such as electrical, gas, water and sewer lines, and other infrastructure must be obtained to determine site constraints  </w:t>
      </w:r>
    </w:p>
    <w:p w14:paraId="798D1AC3" w14:textId="77777777" w:rsidR="0092131E" w:rsidRPr="00783661" w:rsidRDefault="0092131E" w:rsidP="0092131E">
      <w:pPr>
        <w:numPr>
          <w:ilvl w:val="0"/>
          <w:numId w:val="2"/>
        </w:numPr>
        <w:autoSpaceDE w:val="0"/>
        <w:autoSpaceDN w:val="0"/>
        <w:adjustRightInd w:val="0"/>
        <w:spacing w:after="0" w:line="240" w:lineRule="auto"/>
        <w:jc w:val="both"/>
        <w:rPr>
          <w:rFonts w:cs="Calibri"/>
          <w:b/>
          <w:bCs/>
          <w:i/>
          <w:iCs/>
          <w:sz w:val="24"/>
          <w:szCs w:val="24"/>
        </w:rPr>
      </w:pPr>
      <w:r>
        <w:rPr>
          <w:rFonts w:cs="Calibri"/>
          <w:sz w:val="24"/>
          <w:szCs w:val="24"/>
        </w:rPr>
        <w:t xml:space="preserve">It is known that a gas line is </w:t>
      </w:r>
      <w:proofErr w:type="gramStart"/>
      <w:r>
        <w:rPr>
          <w:rFonts w:cs="Calibri"/>
          <w:sz w:val="24"/>
          <w:szCs w:val="24"/>
        </w:rPr>
        <w:t>in close proximity to</w:t>
      </w:r>
      <w:proofErr w:type="gramEnd"/>
      <w:r>
        <w:rPr>
          <w:rFonts w:cs="Calibri"/>
          <w:sz w:val="24"/>
          <w:szCs w:val="24"/>
        </w:rPr>
        <w:t xml:space="preserve"> the work to be performed, </w:t>
      </w:r>
      <w:r w:rsidRPr="00783661">
        <w:rPr>
          <w:rFonts w:cs="Calibri"/>
          <w:b/>
          <w:bCs/>
          <w:i/>
          <w:iCs/>
          <w:sz w:val="24"/>
          <w:szCs w:val="24"/>
        </w:rPr>
        <w:t>special precaution needs to take place regarding</w:t>
      </w:r>
    </w:p>
    <w:p w14:paraId="3548A580" w14:textId="77777777" w:rsidR="0092131E" w:rsidRDefault="00CB0B92" w:rsidP="0092131E">
      <w:pPr>
        <w:numPr>
          <w:ilvl w:val="0"/>
          <w:numId w:val="2"/>
        </w:numPr>
        <w:autoSpaceDE w:val="0"/>
        <w:autoSpaceDN w:val="0"/>
        <w:adjustRightInd w:val="0"/>
        <w:spacing w:after="0" w:line="240" w:lineRule="auto"/>
        <w:jc w:val="both"/>
        <w:rPr>
          <w:rFonts w:cs="Calibri"/>
          <w:sz w:val="24"/>
          <w:szCs w:val="24"/>
        </w:rPr>
      </w:pPr>
      <w:r>
        <w:rPr>
          <w:rFonts w:cs="Calibri"/>
          <w:sz w:val="24"/>
          <w:szCs w:val="24"/>
        </w:rPr>
        <w:t>Gutters are needed in the treatment area</w:t>
      </w:r>
      <w:r w:rsidR="00783661">
        <w:rPr>
          <w:rFonts w:cs="Calibri"/>
          <w:sz w:val="24"/>
          <w:szCs w:val="24"/>
        </w:rPr>
        <w:t>;</w:t>
      </w:r>
      <w:r>
        <w:rPr>
          <w:rFonts w:cs="Calibri"/>
          <w:sz w:val="24"/>
          <w:szCs w:val="24"/>
        </w:rPr>
        <w:t xml:space="preserve"> CCAP </w:t>
      </w:r>
      <w:proofErr w:type="gramStart"/>
      <w:r>
        <w:rPr>
          <w:rFonts w:cs="Calibri"/>
          <w:sz w:val="24"/>
          <w:szCs w:val="24"/>
        </w:rPr>
        <w:t>cannot cost</w:t>
      </w:r>
      <w:proofErr w:type="gramEnd"/>
      <w:r>
        <w:rPr>
          <w:rFonts w:cs="Calibri"/>
          <w:sz w:val="24"/>
          <w:szCs w:val="24"/>
        </w:rPr>
        <w:t xml:space="preserve"> </w:t>
      </w:r>
      <w:proofErr w:type="gramStart"/>
      <w:r>
        <w:rPr>
          <w:rFonts w:cs="Calibri"/>
          <w:sz w:val="24"/>
          <w:szCs w:val="24"/>
        </w:rPr>
        <w:t>share on</w:t>
      </w:r>
      <w:proofErr w:type="gramEnd"/>
      <w:r>
        <w:rPr>
          <w:rFonts w:cs="Calibri"/>
          <w:sz w:val="24"/>
          <w:szCs w:val="24"/>
        </w:rPr>
        <w:t xml:space="preserve"> the gutter installation</w:t>
      </w:r>
      <w:r w:rsidR="00886BAA">
        <w:rPr>
          <w:rFonts w:cs="Calibri"/>
          <w:sz w:val="24"/>
          <w:szCs w:val="24"/>
        </w:rPr>
        <w:t xml:space="preserve"> but can be used </w:t>
      </w:r>
      <w:proofErr w:type="gramStart"/>
      <w:r w:rsidR="00886BAA">
        <w:rPr>
          <w:rFonts w:cs="Calibri"/>
          <w:sz w:val="24"/>
          <w:szCs w:val="24"/>
        </w:rPr>
        <w:t>toward meeting</w:t>
      </w:r>
      <w:proofErr w:type="gramEnd"/>
      <w:r w:rsidR="00886BAA">
        <w:rPr>
          <w:rFonts w:cs="Calibri"/>
          <w:sz w:val="24"/>
          <w:szCs w:val="24"/>
        </w:rPr>
        <w:t xml:space="preserve"> the 25% match requirement</w:t>
      </w:r>
    </w:p>
    <w:p w14:paraId="3F01E050" w14:textId="77777777" w:rsidR="00CB0B92" w:rsidRDefault="00CB0B92" w:rsidP="0092131E">
      <w:pPr>
        <w:numPr>
          <w:ilvl w:val="0"/>
          <w:numId w:val="2"/>
        </w:numPr>
        <w:autoSpaceDE w:val="0"/>
        <w:autoSpaceDN w:val="0"/>
        <w:adjustRightInd w:val="0"/>
        <w:spacing w:after="0" w:line="240" w:lineRule="auto"/>
        <w:jc w:val="both"/>
        <w:rPr>
          <w:rFonts w:cs="Calibri"/>
          <w:sz w:val="24"/>
          <w:szCs w:val="24"/>
        </w:rPr>
      </w:pPr>
      <w:r>
        <w:rPr>
          <w:rFonts w:cs="Calibri"/>
          <w:sz w:val="24"/>
          <w:szCs w:val="24"/>
        </w:rPr>
        <w:t>As these will be large gutters, treatment at the outlet will need to be addressed; this can be treated using a rock-lined downspout outlet and/or a forebay to the raingardens</w:t>
      </w:r>
    </w:p>
    <w:p w14:paraId="46073B79" w14:textId="77777777" w:rsidR="00CB0B92" w:rsidRDefault="0042078B" w:rsidP="0092131E">
      <w:pPr>
        <w:numPr>
          <w:ilvl w:val="0"/>
          <w:numId w:val="2"/>
        </w:numPr>
        <w:autoSpaceDE w:val="0"/>
        <w:autoSpaceDN w:val="0"/>
        <w:adjustRightInd w:val="0"/>
        <w:spacing w:after="0" w:line="240" w:lineRule="auto"/>
        <w:jc w:val="both"/>
        <w:rPr>
          <w:rFonts w:cs="Calibri"/>
          <w:sz w:val="24"/>
          <w:szCs w:val="24"/>
        </w:rPr>
      </w:pPr>
      <w:r>
        <w:rPr>
          <w:rFonts w:cs="Calibri"/>
          <w:sz w:val="24"/>
          <w:szCs w:val="24"/>
        </w:rPr>
        <w:t>The raingardens will be in proximity to the buildings.  The initial assessment showed the minimum distances can be obtained but care needs to be taken to ensure the setbacks are employed during layout and construction</w:t>
      </w:r>
    </w:p>
    <w:p w14:paraId="1E8165B4" w14:textId="77777777" w:rsidR="00E146C2" w:rsidRDefault="00E146C2" w:rsidP="0092131E">
      <w:pPr>
        <w:numPr>
          <w:ilvl w:val="0"/>
          <w:numId w:val="2"/>
        </w:numPr>
        <w:autoSpaceDE w:val="0"/>
        <w:autoSpaceDN w:val="0"/>
        <w:adjustRightInd w:val="0"/>
        <w:spacing w:after="0" w:line="240" w:lineRule="auto"/>
        <w:jc w:val="both"/>
        <w:rPr>
          <w:rFonts w:cs="Calibri"/>
          <w:sz w:val="24"/>
          <w:szCs w:val="24"/>
        </w:rPr>
      </w:pPr>
      <w:r>
        <w:rPr>
          <w:rFonts w:cs="Calibri"/>
          <w:sz w:val="24"/>
          <w:szCs w:val="24"/>
        </w:rPr>
        <w:t>Sidewalks are in proximity to the work performed; ensure the sidewalks are not compromised and there is not excessive slope and cut from the sidewalk to the raingardens</w:t>
      </w:r>
    </w:p>
    <w:p w14:paraId="65276E93" w14:textId="77777777" w:rsidR="0042078B" w:rsidRDefault="0042078B" w:rsidP="0092131E">
      <w:pPr>
        <w:numPr>
          <w:ilvl w:val="0"/>
          <w:numId w:val="2"/>
        </w:numPr>
        <w:autoSpaceDE w:val="0"/>
        <w:autoSpaceDN w:val="0"/>
        <w:adjustRightInd w:val="0"/>
        <w:spacing w:after="0" w:line="240" w:lineRule="auto"/>
        <w:jc w:val="both"/>
        <w:rPr>
          <w:rFonts w:cs="Calibri"/>
          <w:sz w:val="24"/>
          <w:szCs w:val="24"/>
        </w:rPr>
      </w:pPr>
      <w:r>
        <w:rPr>
          <w:rFonts w:cs="Calibri"/>
          <w:sz w:val="24"/>
          <w:szCs w:val="24"/>
        </w:rPr>
        <w:t xml:space="preserve">County staff </w:t>
      </w:r>
      <w:proofErr w:type="gramStart"/>
      <w:r>
        <w:rPr>
          <w:rFonts w:cs="Calibri"/>
          <w:sz w:val="24"/>
          <w:szCs w:val="24"/>
        </w:rPr>
        <w:t>has</w:t>
      </w:r>
      <w:proofErr w:type="gramEnd"/>
      <w:r>
        <w:rPr>
          <w:rFonts w:cs="Calibri"/>
          <w:sz w:val="24"/>
          <w:szCs w:val="24"/>
        </w:rPr>
        <w:t xml:space="preserve"> the equipment and expertise to construct the gardens</w:t>
      </w:r>
    </w:p>
    <w:p w14:paraId="34C9E27B" w14:textId="77777777" w:rsidR="0042078B" w:rsidRDefault="0042078B" w:rsidP="0092131E">
      <w:pPr>
        <w:numPr>
          <w:ilvl w:val="0"/>
          <w:numId w:val="2"/>
        </w:numPr>
        <w:autoSpaceDE w:val="0"/>
        <w:autoSpaceDN w:val="0"/>
        <w:adjustRightInd w:val="0"/>
        <w:spacing w:after="0" w:line="240" w:lineRule="auto"/>
        <w:jc w:val="both"/>
        <w:rPr>
          <w:rFonts w:cs="Calibri"/>
          <w:sz w:val="24"/>
          <w:szCs w:val="24"/>
        </w:rPr>
      </w:pPr>
      <w:r>
        <w:rPr>
          <w:rFonts w:cs="Calibri"/>
          <w:sz w:val="24"/>
          <w:szCs w:val="24"/>
        </w:rPr>
        <w:t xml:space="preserve">Minimal soil disturbance is suggested </w:t>
      </w:r>
    </w:p>
    <w:p w14:paraId="400263CC" w14:textId="77777777" w:rsidR="0042078B" w:rsidRDefault="0042078B" w:rsidP="0092131E">
      <w:pPr>
        <w:numPr>
          <w:ilvl w:val="0"/>
          <w:numId w:val="2"/>
        </w:numPr>
        <w:autoSpaceDE w:val="0"/>
        <w:autoSpaceDN w:val="0"/>
        <w:adjustRightInd w:val="0"/>
        <w:spacing w:after="0" w:line="240" w:lineRule="auto"/>
        <w:jc w:val="both"/>
        <w:rPr>
          <w:rFonts w:cs="Calibri"/>
          <w:sz w:val="24"/>
          <w:szCs w:val="24"/>
        </w:rPr>
      </w:pPr>
      <w:r>
        <w:rPr>
          <w:rFonts w:cs="Calibri"/>
          <w:sz w:val="24"/>
          <w:szCs w:val="24"/>
        </w:rPr>
        <w:t>Hand labor will be necessary after the initial construction of the raingardens for final grades and to maintain the minimal soil disturbance</w:t>
      </w:r>
    </w:p>
    <w:p w14:paraId="36BB5E27" w14:textId="77777777" w:rsidR="0042078B" w:rsidRDefault="0042078B" w:rsidP="0092131E">
      <w:pPr>
        <w:numPr>
          <w:ilvl w:val="0"/>
          <w:numId w:val="2"/>
        </w:numPr>
        <w:autoSpaceDE w:val="0"/>
        <w:autoSpaceDN w:val="0"/>
        <w:adjustRightInd w:val="0"/>
        <w:spacing w:after="0" w:line="240" w:lineRule="auto"/>
        <w:jc w:val="both"/>
        <w:rPr>
          <w:rFonts w:cs="Calibri"/>
          <w:sz w:val="24"/>
          <w:szCs w:val="24"/>
        </w:rPr>
      </w:pPr>
      <w:r>
        <w:rPr>
          <w:rFonts w:cs="Calibri"/>
          <w:sz w:val="24"/>
          <w:szCs w:val="24"/>
        </w:rPr>
        <w:t xml:space="preserve">There are no issues with ingress/egress or staging of </w:t>
      </w:r>
      <w:r w:rsidR="00E146C2">
        <w:rPr>
          <w:rFonts w:cs="Calibri"/>
          <w:sz w:val="24"/>
          <w:szCs w:val="24"/>
        </w:rPr>
        <w:t>materials,</w:t>
      </w:r>
      <w:r>
        <w:rPr>
          <w:rFonts w:cs="Calibri"/>
          <w:sz w:val="24"/>
          <w:szCs w:val="24"/>
        </w:rPr>
        <w:t xml:space="preserve"> but these areas need to be identified and shown on </w:t>
      </w:r>
      <w:proofErr w:type="gramStart"/>
      <w:r>
        <w:rPr>
          <w:rFonts w:cs="Calibri"/>
          <w:sz w:val="24"/>
          <w:szCs w:val="24"/>
        </w:rPr>
        <w:t>the plan</w:t>
      </w:r>
      <w:proofErr w:type="gramEnd"/>
      <w:r>
        <w:rPr>
          <w:rFonts w:cs="Calibri"/>
          <w:sz w:val="24"/>
          <w:szCs w:val="24"/>
        </w:rPr>
        <w:t xml:space="preserve"> map</w:t>
      </w:r>
    </w:p>
    <w:p w14:paraId="4D17DE3A" w14:textId="77777777" w:rsidR="0042078B" w:rsidRDefault="0042078B" w:rsidP="0092131E">
      <w:pPr>
        <w:numPr>
          <w:ilvl w:val="0"/>
          <w:numId w:val="2"/>
        </w:numPr>
        <w:autoSpaceDE w:val="0"/>
        <w:autoSpaceDN w:val="0"/>
        <w:adjustRightInd w:val="0"/>
        <w:spacing w:after="0" w:line="240" w:lineRule="auto"/>
        <w:jc w:val="both"/>
        <w:rPr>
          <w:rFonts w:cs="Calibri"/>
          <w:sz w:val="24"/>
          <w:szCs w:val="24"/>
        </w:rPr>
      </w:pPr>
      <w:r>
        <w:rPr>
          <w:rFonts w:cs="Calibri"/>
          <w:sz w:val="24"/>
          <w:szCs w:val="24"/>
        </w:rPr>
        <w:t xml:space="preserve">Extension Service staff with access to </w:t>
      </w:r>
      <w:proofErr w:type="gramStart"/>
      <w:r>
        <w:rPr>
          <w:rFonts w:cs="Calibri"/>
          <w:sz w:val="24"/>
          <w:szCs w:val="24"/>
        </w:rPr>
        <w:t>the Master</w:t>
      </w:r>
      <w:proofErr w:type="gramEnd"/>
      <w:r>
        <w:rPr>
          <w:rFonts w:cs="Calibri"/>
          <w:sz w:val="24"/>
          <w:szCs w:val="24"/>
        </w:rPr>
        <w:t xml:space="preserve"> Gardeners is highly engaged and willing to perform the plantings and possible hand labor</w:t>
      </w:r>
      <w:r w:rsidR="00E146C2">
        <w:rPr>
          <w:rFonts w:cs="Calibri"/>
          <w:sz w:val="24"/>
          <w:szCs w:val="24"/>
        </w:rPr>
        <w:t xml:space="preserve"> as is the soil and water conservation staff</w:t>
      </w:r>
    </w:p>
    <w:p w14:paraId="27B52BAB" w14:textId="77777777" w:rsidR="0042078B" w:rsidRDefault="0042078B" w:rsidP="0092131E">
      <w:pPr>
        <w:numPr>
          <w:ilvl w:val="0"/>
          <w:numId w:val="2"/>
        </w:numPr>
        <w:autoSpaceDE w:val="0"/>
        <w:autoSpaceDN w:val="0"/>
        <w:adjustRightInd w:val="0"/>
        <w:spacing w:after="0" w:line="240" w:lineRule="auto"/>
        <w:jc w:val="both"/>
        <w:rPr>
          <w:rFonts w:cs="Calibri"/>
          <w:sz w:val="24"/>
          <w:szCs w:val="24"/>
        </w:rPr>
      </w:pPr>
      <w:r>
        <w:rPr>
          <w:rFonts w:cs="Calibri"/>
          <w:sz w:val="24"/>
          <w:szCs w:val="24"/>
        </w:rPr>
        <w:t>Extension staff is well versed in the suitable plant materials for the project and is working with the Soil and Water Conservation District staff on this project</w:t>
      </w:r>
    </w:p>
    <w:p w14:paraId="6C58F55E" w14:textId="77777777" w:rsidR="00943892" w:rsidRDefault="00943892" w:rsidP="0092131E">
      <w:pPr>
        <w:numPr>
          <w:ilvl w:val="0"/>
          <w:numId w:val="2"/>
        </w:numPr>
        <w:autoSpaceDE w:val="0"/>
        <w:autoSpaceDN w:val="0"/>
        <w:adjustRightInd w:val="0"/>
        <w:spacing w:after="0" w:line="240" w:lineRule="auto"/>
        <w:jc w:val="both"/>
        <w:rPr>
          <w:rFonts w:cs="Calibri"/>
          <w:sz w:val="24"/>
          <w:szCs w:val="24"/>
        </w:rPr>
      </w:pPr>
      <w:r>
        <w:rPr>
          <w:rFonts w:cs="Calibri"/>
          <w:sz w:val="24"/>
          <w:szCs w:val="24"/>
        </w:rPr>
        <w:t xml:space="preserve">Soils maps and borings indicate high infiltration of these soils; care should be taken to ensure the </w:t>
      </w:r>
      <w:r w:rsidR="00783661">
        <w:rPr>
          <w:rFonts w:cs="Calibri"/>
          <w:sz w:val="24"/>
          <w:szCs w:val="24"/>
        </w:rPr>
        <w:t>proper</w:t>
      </w:r>
      <w:r>
        <w:rPr>
          <w:rFonts w:cs="Calibri"/>
          <w:sz w:val="24"/>
          <w:szCs w:val="24"/>
        </w:rPr>
        <w:t xml:space="preserve"> plant material is used</w:t>
      </w:r>
      <w:r w:rsidR="002414EF">
        <w:rPr>
          <w:rFonts w:cs="Calibri"/>
          <w:sz w:val="24"/>
          <w:szCs w:val="24"/>
        </w:rPr>
        <w:t>, potentially drought tolerant materials; consult with Extension Service staff</w:t>
      </w:r>
      <w:r w:rsidR="00783661">
        <w:rPr>
          <w:rFonts w:cs="Calibri"/>
          <w:sz w:val="24"/>
          <w:szCs w:val="24"/>
        </w:rPr>
        <w:t xml:space="preserve"> or use other guidance materials to determine these plant materials</w:t>
      </w:r>
    </w:p>
    <w:p w14:paraId="2BCA0478" w14:textId="77777777" w:rsidR="007C64A1" w:rsidRDefault="007C64A1" w:rsidP="0092131E">
      <w:pPr>
        <w:numPr>
          <w:ilvl w:val="0"/>
          <w:numId w:val="2"/>
        </w:numPr>
        <w:autoSpaceDE w:val="0"/>
        <w:autoSpaceDN w:val="0"/>
        <w:adjustRightInd w:val="0"/>
        <w:spacing w:after="0" w:line="240" w:lineRule="auto"/>
        <w:jc w:val="both"/>
        <w:rPr>
          <w:rFonts w:cs="Calibri"/>
          <w:sz w:val="24"/>
          <w:szCs w:val="24"/>
        </w:rPr>
      </w:pPr>
      <w:r>
        <w:rPr>
          <w:rFonts w:cs="Calibri"/>
          <w:sz w:val="24"/>
          <w:szCs w:val="24"/>
        </w:rPr>
        <w:t>Construction may take place out of “normal” planting dates</w:t>
      </w:r>
      <w:r w:rsidR="00783661">
        <w:rPr>
          <w:rFonts w:cs="Calibri"/>
          <w:sz w:val="24"/>
          <w:szCs w:val="24"/>
        </w:rPr>
        <w:t>;</w:t>
      </w:r>
      <w:r>
        <w:rPr>
          <w:rFonts w:cs="Calibri"/>
          <w:sz w:val="24"/>
          <w:szCs w:val="24"/>
        </w:rPr>
        <w:t xml:space="preserve"> ensure plant materials can be watered if outside the normal dates</w:t>
      </w:r>
    </w:p>
    <w:p w14:paraId="001A4A09" w14:textId="77777777" w:rsidR="0042078B" w:rsidRDefault="0042078B" w:rsidP="0092131E">
      <w:pPr>
        <w:numPr>
          <w:ilvl w:val="0"/>
          <w:numId w:val="2"/>
        </w:numPr>
        <w:autoSpaceDE w:val="0"/>
        <w:autoSpaceDN w:val="0"/>
        <w:adjustRightInd w:val="0"/>
        <w:spacing w:after="0" w:line="240" w:lineRule="auto"/>
        <w:jc w:val="both"/>
        <w:rPr>
          <w:rFonts w:cs="Calibri"/>
          <w:sz w:val="24"/>
          <w:szCs w:val="24"/>
        </w:rPr>
      </w:pPr>
      <w:r>
        <w:rPr>
          <w:rFonts w:cs="Calibri"/>
          <w:sz w:val="24"/>
          <w:szCs w:val="24"/>
        </w:rPr>
        <w:t xml:space="preserve">Discussions have taken place with both the County Facilities staff (general building maintenance) as well as the Grounds Maintenance staff (for </w:t>
      </w:r>
      <w:r w:rsidR="00886BAA">
        <w:rPr>
          <w:rFonts w:cs="Calibri"/>
          <w:sz w:val="24"/>
          <w:szCs w:val="24"/>
        </w:rPr>
        <w:t>landscaping maintenance)</w:t>
      </w:r>
    </w:p>
    <w:p w14:paraId="0B96F7F7" w14:textId="77777777" w:rsidR="00A82455" w:rsidRDefault="00A82455" w:rsidP="0092131E">
      <w:pPr>
        <w:numPr>
          <w:ilvl w:val="0"/>
          <w:numId w:val="2"/>
        </w:numPr>
        <w:autoSpaceDE w:val="0"/>
        <w:autoSpaceDN w:val="0"/>
        <w:adjustRightInd w:val="0"/>
        <w:spacing w:after="0" w:line="240" w:lineRule="auto"/>
        <w:jc w:val="both"/>
        <w:rPr>
          <w:rFonts w:cs="Calibri"/>
          <w:sz w:val="24"/>
          <w:szCs w:val="24"/>
        </w:rPr>
      </w:pPr>
      <w:r>
        <w:rPr>
          <w:rFonts w:cs="Calibri"/>
          <w:sz w:val="24"/>
          <w:szCs w:val="24"/>
        </w:rPr>
        <w:lastRenderedPageBreak/>
        <w:t xml:space="preserve">County staff </w:t>
      </w:r>
      <w:proofErr w:type="gramStart"/>
      <w:r>
        <w:rPr>
          <w:rFonts w:cs="Calibri"/>
          <w:sz w:val="24"/>
          <w:szCs w:val="24"/>
        </w:rPr>
        <w:t>has</w:t>
      </w:r>
      <w:proofErr w:type="gramEnd"/>
      <w:r>
        <w:rPr>
          <w:rFonts w:cs="Calibri"/>
          <w:sz w:val="24"/>
          <w:szCs w:val="24"/>
        </w:rPr>
        <w:t xml:space="preserve"> been briefed on the maintenance requirements and staff </w:t>
      </w:r>
      <w:proofErr w:type="gramStart"/>
      <w:r>
        <w:rPr>
          <w:rFonts w:cs="Calibri"/>
          <w:sz w:val="24"/>
          <w:szCs w:val="24"/>
        </w:rPr>
        <w:t>has</w:t>
      </w:r>
      <w:proofErr w:type="gramEnd"/>
      <w:r>
        <w:rPr>
          <w:rFonts w:cs="Calibri"/>
          <w:sz w:val="24"/>
          <w:szCs w:val="24"/>
        </w:rPr>
        <w:t xml:space="preserve"> been instructed on the special requirements for </w:t>
      </w:r>
      <w:proofErr w:type="gramStart"/>
      <w:r>
        <w:rPr>
          <w:rFonts w:cs="Calibri"/>
          <w:sz w:val="24"/>
          <w:szCs w:val="24"/>
        </w:rPr>
        <w:t>this</w:t>
      </w:r>
      <w:proofErr w:type="gramEnd"/>
      <w:r>
        <w:rPr>
          <w:rFonts w:cs="Calibri"/>
          <w:sz w:val="24"/>
          <w:szCs w:val="24"/>
        </w:rPr>
        <w:t xml:space="preserve"> cost share practices.  The grounds at this building have </w:t>
      </w:r>
      <w:proofErr w:type="gramStart"/>
      <w:r>
        <w:rPr>
          <w:rFonts w:cs="Calibri"/>
          <w:sz w:val="24"/>
          <w:szCs w:val="24"/>
        </w:rPr>
        <w:t>the Master</w:t>
      </w:r>
      <w:proofErr w:type="gramEnd"/>
      <w:r>
        <w:rPr>
          <w:rFonts w:cs="Calibri"/>
          <w:sz w:val="24"/>
          <w:szCs w:val="24"/>
        </w:rPr>
        <w:t xml:space="preserve"> Gardeners maintain this portion of the property, they are well-versed in proper maintenance and will be trained on this as a part of the project</w:t>
      </w:r>
    </w:p>
    <w:p w14:paraId="39B37727" w14:textId="77777777" w:rsidR="00886BAA" w:rsidRDefault="00886BAA" w:rsidP="0092131E">
      <w:pPr>
        <w:numPr>
          <w:ilvl w:val="0"/>
          <w:numId w:val="2"/>
        </w:numPr>
        <w:autoSpaceDE w:val="0"/>
        <w:autoSpaceDN w:val="0"/>
        <w:adjustRightInd w:val="0"/>
        <w:spacing w:after="0" w:line="240" w:lineRule="auto"/>
        <w:jc w:val="both"/>
        <w:rPr>
          <w:rFonts w:cs="Calibri"/>
          <w:sz w:val="24"/>
          <w:szCs w:val="24"/>
        </w:rPr>
      </w:pPr>
      <w:r>
        <w:rPr>
          <w:rFonts w:cs="Calibri"/>
          <w:sz w:val="24"/>
          <w:szCs w:val="24"/>
        </w:rPr>
        <w:t>Invoices and receipts may reflect the costs associated with the construction of the practice and may be used as in-kind or actual cost of construction</w:t>
      </w:r>
    </w:p>
    <w:p w14:paraId="34EEF2C5" w14:textId="77777777" w:rsidR="00886BAA" w:rsidRDefault="00886BAA" w:rsidP="0092131E">
      <w:pPr>
        <w:numPr>
          <w:ilvl w:val="0"/>
          <w:numId w:val="2"/>
        </w:numPr>
        <w:autoSpaceDE w:val="0"/>
        <w:autoSpaceDN w:val="0"/>
        <w:adjustRightInd w:val="0"/>
        <w:spacing w:after="0" w:line="240" w:lineRule="auto"/>
        <w:jc w:val="both"/>
        <w:rPr>
          <w:rFonts w:cs="Calibri"/>
          <w:sz w:val="24"/>
          <w:szCs w:val="24"/>
        </w:rPr>
      </w:pPr>
      <w:r>
        <w:rPr>
          <w:rFonts w:cs="Calibri"/>
          <w:sz w:val="24"/>
          <w:szCs w:val="24"/>
        </w:rPr>
        <w:t>Invoices and receipts may be used as in-kind costs for volunteer hours by the Master Gardeners toward overall project costs</w:t>
      </w:r>
    </w:p>
    <w:p w14:paraId="4DE4316E" w14:textId="77777777" w:rsidR="00EA425F" w:rsidRDefault="00EA425F" w:rsidP="0092131E">
      <w:pPr>
        <w:numPr>
          <w:ilvl w:val="0"/>
          <w:numId w:val="2"/>
        </w:numPr>
        <w:autoSpaceDE w:val="0"/>
        <w:autoSpaceDN w:val="0"/>
        <w:adjustRightInd w:val="0"/>
        <w:spacing w:after="0" w:line="240" w:lineRule="auto"/>
        <w:jc w:val="both"/>
        <w:rPr>
          <w:rFonts w:cs="Calibri"/>
          <w:sz w:val="24"/>
          <w:szCs w:val="24"/>
        </w:rPr>
      </w:pPr>
      <w:r>
        <w:rPr>
          <w:rFonts w:cs="Calibri"/>
          <w:sz w:val="24"/>
          <w:szCs w:val="24"/>
        </w:rPr>
        <w:t xml:space="preserve">The gutter installation </w:t>
      </w:r>
      <w:r w:rsidRPr="00EA425F">
        <w:rPr>
          <w:rFonts w:cs="Calibri"/>
          <w:b/>
          <w:bCs/>
          <w:i/>
          <w:iCs/>
          <w:sz w:val="24"/>
          <w:szCs w:val="24"/>
        </w:rPr>
        <w:t>cannot</w:t>
      </w:r>
      <w:r>
        <w:rPr>
          <w:rFonts w:cs="Calibri"/>
          <w:sz w:val="24"/>
          <w:szCs w:val="24"/>
        </w:rPr>
        <w:t xml:space="preserve"> be cost-shared, however, as it is a necessary part of the proper function of this practice it can be used toward match</w:t>
      </w:r>
    </w:p>
    <w:p w14:paraId="464915D6" w14:textId="77777777" w:rsidR="00886BAA" w:rsidRDefault="00886BAA" w:rsidP="0092131E">
      <w:pPr>
        <w:numPr>
          <w:ilvl w:val="0"/>
          <w:numId w:val="2"/>
        </w:numPr>
        <w:autoSpaceDE w:val="0"/>
        <w:autoSpaceDN w:val="0"/>
        <w:adjustRightInd w:val="0"/>
        <w:spacing w:after="0" w:line="240" w:lineRule="auto"/>
        <w:jc w:val="both"/>
        <w:rPr>
          <w:rFonts w:cs="Calibri"/>
          <w:sz w:val="24"/>
          <w:szCs w:val="24"/>
        </w:rPr>
      </w:pPr>
      <w:r>
        <w:rPr>
          <w:rFonts w:cs="Calibri"/>
          <w:sz w:val="24"/>
          <w:szCs w:val="24"/>
        </w:rPr>
        <w:t>Plant materials may possibly be donated/contributed toward the project; these may be used as in-kind contribution at standard industry rates (verification by up-to-date nursery website costs)</w:t>
      </w:r>
    </w:p>
    <w:p w14:paraId="7CD79A84" w14:textId="77777777" w:rsidR="00886BAA" w:rsidRDefault="00886BAA" w:rsidP="0092131E">
      <w:pPr>
        <w:numPr>
          <w:ilvl w:val="0"/>
          <w:numId w:val="2"/>
        </w:numPr>
        <w:autoSpaceDE w:val="0"/>
        <w:autoSpaceDN w:val="0"/>
        <w:adjustRightInd w:val="0"/>
        <w:spacing w:after="0" w:line="240" w:lineRule="auto"/>
        <w:jc w:val="both"/>
        <w:rPr>
          <w:rFonts w:cs="Calibri"/>
          <w:sz w:val="24"/>
          <w:szCs w:val="24"/>
        </w:rPr>
      </w:pPr>
      <w:r>
        <w:rPr>
          <w:rFonts w:cs="Calibri"/>
          <w:sz w:val="24"/>
          <w:szCs w:val="24"/>
        </w:rPr>
        <w:t>Training opportunities for soil and water conservation district staff exist on this site</w:t>
      </w:r>
    </w:p>
    <w:p w14:paraId="764FA9BE" w14:textId="77777777" w:rsidR="00886BAA" w:rsidRDefault="00886BAA" w:rsidP="0092131E">
      <w:pPr>
        <w:numPr>
          <w:ilvl w:val="0"/>
          <w:numId w:val="2"/>
        </w:numPr>
        <w:autoSpaceDE w:val="0"/>
        <w:autoSpaceDN w:val="0"/>
        <w:adjustRightInd w:val="0"/>
        <w:spacing w:after="0" w:line="240" w:lineRule="auto"/>
        <w:jc w:val="both"/>
        <w:rPr>
          <w:rFonts w:cs="Calibri"/>
          <w:sz w:val="24"/>
          <w:szCs w:val="24"/>
        </w:rPr>
      </w:pPr>
      <w:r>
        <w:rPr>
          <w:rFonts w:cs="Calibri"/>
          <w:sz w:val="24"/>
          <w:szCs w:val="24"/>
        </w:rPr>
        <w:t>An opportunity exists for signage regarding the CCAP program and stormwater retrofit treatment</w:t>
      </w:r>
    </w:p>
    <w:p w14:paraId="692FDE86" w14:textId="77777777" w:rsidR="002414EF" w:rsidRDefault="002414EF" w:rsidP="0092131E">
      <w:pPr>
        <w:numPr>
          <w:ilvl w:val="0"/>
          <w:numId w:val="2"/>
        </w:numPr>
        <w:autoSpaceDE w:val="0"/>
        <w:autoSpaceDN w:val="0"/>
        <w:adjustRightInd w:val="0"/>
        <w:spacing w:after="0" w:line="240" w:lineRule="auto"/>
        <w:jc w:val="both"/>
        <w:rPr>
          <w:rFonts w:cs="Calibri"/>
          <w:sz w:val="24"/>
          <w:szCs w:val="24"/>
        </w:rPr>
      </w:pPr>
      <w:r>
        <w:rPr>
          <w:rFonts w:cs="Calibri"/>
          <w:sz w:val="24"/>
          <w:szCs w:val="24"/>
        </w:rPr>
        <w:t>High visibility site by organization’s clientele</w:t>
      </w:r>
    </w:p>
    <w:p w14:paraId="6C78A84C" w14:textId="77777777" w:rsidR="00994892" w:rsidRDefault="00994892" w:rsidP="00994892">
      <w:pPr>
        <w:autoSpaceDE w:val="0"/>
        <w:autoSpaceDN w:val="0"/>
        <w:adjustRightInd w:val="0"/>
        <w:spacing w:after="0" w:line="240" w:lineRule="auto"/>
        <w:jc w:val="both"/>
        <w:rPr>
          <w:rFonts w:cs="Calibri"/>
          <w:sz w:val="24"/>
          <w:szCs w:val="24"/>
        </w:rPr>
      </w:pPr>
    </w:p>
    <w:p w14:paraId="6BDD61D8" w14:textId="77777777" w:rsidR="002E4F9C" w:rsidRPr="001F6CE3" w:rsidRDefault="002E4F9C" w:rsidP="002E4F9C">
      <w:pPr>
        <w:autoSpaceDE w:val="0"/>
        <w:autoSpaceDN w:val="0"/>
        <w:adjustRightInd w:val="0"/>
        <w:spacing w:after="0" w:line="240" w:lineRule="auto"/>
        <w:jc w:val="both"/>
        <w:rPr>
          <w:rFonts w:ascii="Verdana" w:hAnsi="Verdana" w:cs="Calibri"/>
          <w:b/>
          <w:bCs/>
          <w:sz w:val="24"/>
          <w:szCs w:val="24"/>
          <w:u w:val="single"/>
        </w:rPr>
      </w:pPr>
      <w:r>
        <w:rPr>
          <w:rFonts w:ascii="Verdana" w:hAnsi="Verdana" w:cs="Calibri"/>
          <w:b/>
          <w:bCs/>
          <w:sz w:val="24"/>
          <w:szCs w:val="24"/>
          <w:u w:val="single"/>
        </w:rPr>
        <w:t>Plan Map</w:t>
      </w:r>
      <w:r w:rsidRPr="001F6CE3">
        <w:rPr>
          <w:rFonts w:ascii="Verdana" w:hAnsi="Verdana" w:cs="Calibri"/>
          <w:b/>
          <w:bCs/>
          <w:sz w:val="24"/>
          <w:szCs w:val="24"/>
          <w:u w:val="single"/>
        </w:rPr>
        <w:t>:</w:t>
      </w:r>
    </w:p>
    <w:p w14:paraId="26FF8D96" w14:textId="77777777" w:rsidR="004A2FF0" w:rsidRDefault="004A2FF0" w:rsidP="00274E7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Calibri"/>
          <w:sz w:val="24"/>
          <w:szCs w:val="24"/>
        </w:rPr>
      </w:pPr>
    </w:p>
    <w:p w14:paraId="34E77F8C" w14:textId="77777777" w:rsidR="00274E7F" w:rsidRDefault="009020C4" w:rsidP="00274E7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Calibri"/>
          <w:sz w:val="24"/>
          <w:szCs w:val="24"/>
        </w:rPr>
      </w:pPr>
      <w:r>
        <w:rPr>
          <w:rFonts w:cs="Calibri"/>
          <w:sz w:val="24"/>
          <w:szCs w:val="24"/>
        </w:rPr>
        <w:pict w14:anchorId="03481B1B">
          <v:shape id="_x0000_i1025" type="#_x0000_t75" style="width:493.8pt;height:312pt">
            <v:imagedata r:id="rId10" o:title="Pitt County Plan Map"/>
          </v:shape>
        </w:pict>
      </w:r>
    </w:p>
    <w:p w14:paraId="2BC929BB" w14:textId="77777777" w:rsidR="009020C4" w:rsidRDefault="009020C4" w:rsidP="00A42DCA">
      <w:pPr>
        <w:autoSpaceDE w:val="0"/>
        <w:autoSpaceDN w:val="0"/>
        <w:adjustRightInd w:val="0"/>
        <w:spacing w:after="0" w:line="240" w:lineRule="auto"/>
        <w:rPr>
          <w:rFonts w:ascii="Verdana" w:hAnsi="Verdana" w:cs="Verdana"/>
          <w:b/>
          <w:sz w:val="24"/>
          <w:szCs w:val="24"/>
          <w:u w:val="single"/>
        </w:rPr>
      </w:pPr>
    </w:p>
    <w:p w14:paraId="5F52C0F3" w14:textId="77777777" w:rsidR="009020C4" w:rsidRDefault="009020C4" w:rsidP="00A42DCA">
      <w:pPr>
        <w:autoSpaceDE w:val="0"/>
        <w:autoSpaceDN w:val="0"/>
        <w:adjustRightInd w:val="0"/>
        <w:spacing w:after="0" w:line="240" w:lineRule="auto"/>
        <w:rPr>
          <w:rFonts w:ascii="Verdana" w:hAnsi="Verdana" w:cs="Verdana"/>
          <w:b/>
          <w:sz w:val="24"/>
          <w:szCs w:val="24"/>
          <w:u w:val="single"/>
        </w:rPr>
      </w:pPr>
    </w:p>
    <w:p w14:paraId="04C11833" w14:textId="77777777" w:rsidR="002414EF" w:rsidRDefault="00994892" w:rsidP="00A42DCA">
      <w:pPr>
        <w:autoSpaceDE w:val="0"/>
        <w:autoSpaceDN w:val="0"/>
        <w:adjustRightInd w:val="0"/>
        <w:spacing w:after="0" w:line="240" w:lineRule="auto"/>
        <w:rPr>
          <w:rFonts w:ascii="Verdana" w:hAnsi="Verdana" w:cs="Verdana"/>
          <w:b/>
          <w:sz w:val="24"/>
          <w:szCs w:val="24"/>
          <w:u w:val="single"/>
        </w:rPr>
      </w:pPr>
      <w:r>
        <w:rPr>
          <w:rFonts w:ascii="Verdana" w:hAnsi="Verdana" w:cs="Verdana"/>
          <w:b/>
          <w:sz w:val="24"/>
          <w:szCs w:val="24"/>
          <w:u w:val="single"/>
        </w:rPr>
        <w:t>Conservation Plan of Operations</w:t>
      </w:r>
    </w:p>
    <w:p w14:paraId="7ECA21E8" w14:textId="77777777" w:rsidR="00994892" w:rsidRDefault="00994892" w:rsidP="00A42DCA">
      <w:pPr>
        <w:autoSpaceDE w:val="0"/>
        <w:autoSpaceDN w:val="0"/>
        <w:adjustRightInd w:val="0"/>
        <w:spacing w:after="0" w:line="240" w:lineRule="auto"/>
        <w:rPr>
          <w:rFonts w:ascii="Verdana" w:hAnsi="Verdana" w:cs="Verdana"/>
          <w:b/>
          <w:sz w:val="24"/>
          <w:szCs w:val="24"/>
          <w:u w:val="single"/>
        </w:rPr>
      </w:pPr>
    </w:p>
    <w:p w14:paraId="2B83C921" w14:textId="77777777" w:rsidR="0098772A" w:rsidRDefault="00974C04" w:rsidP="00A42DCA">
      <w:pPr>
        <w:autoSpaceDE w:val="0"/>
        <w:autoSpaceDN w:val="0"/>
        <w:adjustRightInd w:val="0"/>
        <w:spacing w:after="0" w:line="240" w:lineRule="auto"/>
        <w:rPr>
          <w:rFonts w:ascii="Verdana" w:hAnsi="Verdana" w:cs="Verdana"/>
          <w:b/>
          <w:sz w:val="24"/>
          <w:szCs w:val="24"/>
          <w:u w:val="single"/>
        </w:rPr>
      </w:pPr>
      <w:r>
        <w:rPr>
          <w:rFonts w:ascii="Verdana" w:hAnsi="Verdana" w:cs="Verdana"/>
          <w:b/>
          <w:sz w:val="24"/>
          <w:szCs w:val="24"/>
          <w:u w:val="single"/>
        </w:rPr>
        <w:t>Backyard Raingarden</w:t>
      </w:r>
      <w:r w:rsidR="006A5FF2" w:rsidRPr="006A5FF2">
        <w:rPr>
          <w:rFonts w:ascii="Verdana" w:hAnsi="Verdana" w:cs="Verdana"/>
          <w:b/>
          <w:sz w:val="24"/>
          <w:szCs w:val="24"/>
          <w:u w:val="single"/>
        </w:rPr>
        <w:t>:</w:t>
      </w:r>
      <w:r w:rsidR="006A5FF2">
        <w:rPr>
          <w:rFonts w:ascii="Verdana" w:hAnsi="Verdana" w:cs="Verdana"/>
          <w:b/>
          <w:sz w:val="24"/>
          <w:szCs w:val="24"/>
          <w:u w:val="single"/>
        </w:rPr>
        <w:t xml:space="preserve">  </w:t>
      </w:r>
    </w:p>
    <w:p w14:paraId="79C7B699" w14:textId="77777777" w:rsidR="00994892" w:rsidRDefault="00272B9B" w:rsidP="00A42DCA">
      <w:pPr>
        <w:autoSpaceDE w:val="0"/>
        <w:autoSpaceDN w:val="0"/>
        <w:adjustRightInd w:val="0"/>
        <w:spacing w:after="0" w:line="240" w:lineRule="auto"/>
        <w:rPr>
          <w:rFonts w:ascii="Verdana" w:hAnsi="Verdana" w:cs="Verdana"/>
          <w:sz w:val="24"/>
          <w:szCs w:val="24"/>
        </w:rPr>
      </w:pPr>
      <w:r>
        <w:rPr>
          <w:rFonts w:ascii="Verdana" w:hAnsi="Verdana" w:cs="Verdana"/>
          <w:sz w:val="24"/>
          <w:szCs w:val="24"/>
        </w:rPr>
        <w:t xml:space="preserve">Install a Backyard Raingarden according to the design sheet provided and as laid out by the conservationist.  The Raingarden will </w:t>
      </w:r>
      <w:r w:rsidR="00970512">
        <w:rPr>
          <w:rFonts w:ascii="Verdana" w:hAnsi="Verdana" w:cs="Verdana"/>
          <w:sz w:val="24"/>
          <w:szCs w:val="24"/>
        </w:rPr>
        <w:t>reduce the volume and velocity of</w:t>
      </w:r>
      <w:r>
        <w:rPr>
          <w:rFonts w:ascii="Verdana" w:hAnsi="Verdana" w:cs="Verdana"/>
          <w:sz w:val="24"/>
          <w:szCs w:val="24"/>
        </w:rPr>
        <w:t xml:space="preserve"> </w:t>
      </w:r>
      <w:r w:rsidR="002847B0">
        <w:rPr>
          <w:rFonts w:ascii="Verdana" w:hAnsi="Verdana" w:cs="Verdana"/>
          <w:sz w:val="24"/>
          <w:szCs w:val="24"/>
        </w:rPr>
        <w:t>impervious surface</w:t>
      </w:r>
      <w:r>
        <w:rPr>
          <w:rFonts w:ascii="Verdana" w:hAnsi="Verdana" w:cs="Verdana"/>
          <w:sz w:val="24"/>
          <w:szCs w:val="24"/>
        </w:rPr>
        <w:t xml:space="preserve"> runoff water, </w:t>
      </w:r>
      <w:proofErr w:type="gramStart"/>
      <w:r>
        <w:rPr>
          <w:rFonts w:ascii="Verdana" w:hAnsi="Verdana" w:cs="Verdana"/>
          <w:sz w:val="24"/>
          <w:szCs w:val="24"/>
        </w:rPr>
        <w:t>eliminating</w:t>
      </w:r>
      <w:proofErr w:type="gramEnd"/>
      <w:r>
        <w:rPr>
          <w:rFonts w:ascii="Verdana" w:hAnsi="Verdana" w:cs="Verdana"/>
          <w:sz w:val="24"/>
          <w:szCs w:val="24"/>
        </w:rPr>
        <w:t xml:space="preserve"> erosion and providing treatment of nitrogen and phosphorus </w:t>
      </w:r>
      <w:r w:rsidR="00970512">
        <w:rPr>
          <w:rFonts w:ascii="Verdana" w:hAnsi="Verdana" w:cs="Verdana"/>
          <w:sz w:val="24"/>
          <w:szCs w:val="24"/>
        </w:rPr>
        <w:t xml:space="preserve">through the retention and uptake of these nutrients.  </w:t>
      </w:r>
      <w:r w:rsidR="002847B0">
        <w:rPr>
          <w:rFonts w:ascii="Verdana" w:hAnsi="Verdana" w:cs="Verdana"/>
          <w:sz w:val="24"/>
          <w:szCs w:val="24"/>
        </w:rPr>
        <w:t>This practice must conform to the Standards and Specifications as provided.  Maintain the raingarden for the term length of the contract by following the Operations and Maintenance form</w:t>
      </w:r>
      <w:r w:rsidR="005717E1">
        <w:rPr>
          <w:rFonts w:ascii="Verdana" w:hAnsi="Verdana" w:cs="Verdana"/>
          <w:sz w:val="24"/>
          <w:szCs w:val="24"/>
        </w:rPr>
        <w:t xml:space="preserve"> provided.  </w:t>
      </w:r>
    </w:p>
    <w:p w14:paraId="7DB513F3" w14:textId="77777777" w:rsidR="00927CA5" w:rsidRDefault="00927CA5" w:rsidP="00A42DCA">
      <w:pPr>
        <w:autoSpaceDE w:val="0"/>
        <w:autoSpaceDN w:val="0"/>
        <w:adjustRightInd w:val="0"/>
        <w:spacing w:after="0" w:line="240" w:lineRule="auto"/>
        <w:rPr>
          <w:rFonts w:ascii="Verdana" w:hAnsi="Verdana" w:cs="Verdana"/>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1596"/>
        <w:gridCol w:w="1596"/>
        <w:gridCol w:w="1596"/>
        <w:gridCol w:w="1596"/>
        <w:gridCol w:w="1596"/>
      </w:tblGrid>
      <w:tr w:rsidR="006A5FF2" w:rsidRPr="00E80EFA" w14:paraId="5C000F6B" w14:textId="77777777">
        <w:tc>
          <w:tcPr>
            <w:tcW w:w="1596" w:type="dxa"/>
          </w:tcPr>
          <w:p w14:paraId="26CB4199" w14:textId="77777777" w:rsidR="006A5FF2" w:rsidRPr="00E80EFA" w:rsidRDefault="00974C04" w:rsidP="001138EC">
            <w:pPr>
              <w:autoSpaceDE w:val="0"/>
              <w:autoSpaceDN w:val="0"/>
              <w:adjustRightInd w:val="0"/>
              <w:spacing w:after="0" w:line="240" w:lineRule="auto"/>
              <w:jc w:val="center"/>
              <w:rPr>
                <w:rFonts w:ascii="Verdana" w:hAnsi="Verdana" w:cs="Verdana"/>
                <w:sz w:val="24"/>
                <w:szCs w:val="24"/>
              </w:rPr>
            </w:pPr>
            <w:r>
              <w:rPr>
                <w:rFonts w:ascii="Verdana" w:hAnsi="Verdana" w:cs="Verdana"/>
                <w:sz w:val="24"/>
                <w:szCs w:val="24"/>
              </w:rPr>
              <w:t>Backyard Raingarden</w:t>
            </w:r>
          </w:p>
        </w:tc>
        <w:tc>
          <w:tcPr>
            <w:tcW w:w="1596" w:type="dxa"/>
          </w:tcPr>
          <w:p w14:paraId="5EA048D9" w14:textId="77777777" w:rsidR="006A5FF2" w:rsidRPr="00E80EFA" w:rsidRDefault="006A5FF2" w:rsidP="001138EC">
            <w:pPr>
              <w:autoSpaceDE w:val="0"/>
              <w:autoSpaceDN w:val="0"/>
              <w:adjustRightInd w:val="0"/>
              <w:spacing w:after="0" w:line="240" w:lineRule="auto"/>
              <w:jc w:val="center"/>
              <w:rPr>
                <w:rFonts w:ascii="Verdana" w:hAnsi="Verdana" w:cs="Verdana"/>
                <w:sz w:val="24"/>
                <w:szCs w:val="24"/>
              </w:rPr>
            </w:pPr>
            <w:r w:rsidRPr="00E80EFA">
              <w:rPr>
                <w:rFonts w:ascii="Verdana" w:hAnsi="Verdana" w:cs="Verdana"/>
                <w:sz w:val="24"/>
                <w:szCs w:val="24"/>
              </w:rPr>
              <w:t>Planned Amount</w:t>
            </w:r>
            <w:r w:rsidR="00C70266">
              <w:rPr>
                <w:rFonts w:ascii="Verdana" w:hAnsi="Verdana" w:cs="Verdana"/>
                <w:sz w:val="24"/>
                <w:szCs w:val="24"/>
              </w:rPr>
              <w:t xml:space="preserve"> (</w:t>
            </w:r>
            <w:r w:rsidR="00CB4FED">
              <w:rPr>
                <w:rFonts w:ascii="Verdana" w:hAnsi="Verdana" w:cs="Verdana"/>
                <w:sz w:val="24"/>
                <w:szCs w:val="24"/>
              </w:rPr>
              <w:t xml:space="preserve">sq </w:t>
            </w:r>
            <w:r w:rsidR="00C70266">
              <w:rPr>
                <w:rFonts w:ascii="Verdana" w:hAnsi="Verdana" w:cs="Verdana"/>
                <w:sz w:val="24"/>
                <w:szCs w:val="24"/>
              </w:rPr>
              <w:t>ft)</w:t>
            </w:r>
          </w:p>
        </w:tc>
        <w:tc>
          <w:tcPr>
            <w:tcW w:w="1596" w:type="dxa"/>
          </w:tcPr>
          <w:p w14:paraId="46178480" w14:textId="77777777" w:rsidR="006A5FF2" w:rsidRPr="00E80EFA" w:rsidRDefault="006A5FF2" w:rsidP="001138EC">
            <w:pPr>
              <w:autoSpaceDE w:val="0"/>
              <w:autoSpaceDN w:val="0"/>
              <w:adjustRightInd w:val="0"/>
              <w:spacing w:after="0" w:line="240" w:lineRule="auto"/>
              <w:jc w:val="center"/>
              <w:rPr>
                <w:rFonts w:ascii="Verdana" w:hAnsi="Verdana" w:cs="Verdana"/>
                <w:sz w:val="24"/>
                <w:szCs w:val="24"/>
              </w:rPr>
            </w:pPr>
            <w:r w:rsidRPr="00E80EFA">
              <w:rPr>
                <w:rFonts w:ascii="Verdana" w:hAnsi="Verdana" w:cs="Verdana"/>
                <w:sz w:val="24"/>
                <w:szCs w:val="24"/>
              </w:rPr>
              <w:t>Month</w:t>
            </w:r>
          </w:p>
        </w:tc>
        <w:tc>
          <w:tcPr>
            <w:tcW w:w="1596" w:type="dxa"/>
          </w:tcPr>
          <w:p w14:paraId="0F42E9E9" w14:textId="77777777" w:rsidR="006A5FF2" w:rsidRPr="00E80EFA" w:rsidRDefault="006A5FF2" w:rsidP="001138EC">
            <w:pPr>
              <w:autoSpaceDE w:val="0"/>
              <w:autoSpaceDN w:val="0"/>
              <w:adjustRightInd w:val="0"/>
              <w:spacing w:after="0" w:line="240" w:lineRule="auto"/>
              <w:jc w:val="center"/>
              <w:rPr>
                <w:rFonts w:ascii="Verdana" w:hAnsi="Verdana" w:cs="Verdana"/>
                <w:sz w:val="24"/>
                <w:szCs w:val="24"/>
              </w:rPr>
            </w:pPr>
            <w:r w:rsidRPr="00E80EFA">
              <w:rPr>
                <w:rFonts w:ascii="Verdana" w:hAnsi="Verdana" w:cs="Verdana"/>
                <w:sz w:val="24"/>
                <w:szCs w:val="24"/>
              </w:rPr>
              <w:t>Year</w:t>
            </w:r>
          </w:p>
        </w:tc>
        <w:tc>
          <w:tcPr>
            <w:tcW w:w="1596" w:type="dxa"/>
          </w:tcPr>
          <w:p w14:paraId="15144718" w14:textId="77777777" w:rsidR="006A5FF2" w:rsidRPr="00E80EFA" w:rsidRDefault="006A5FF2" w:rsidP="001138EC">
            <w:pPr>
              <w:autoSpaceDE w:val="0"/>
              <w:autoSpaceDN w:val="0"/>
              <w:adjustRightInd w:val="0"/>
              <w:spacing w:after="0" w:line="240" w:lineRule="auto"/>
              <w:jc w:val="center"/>
              <w:rPr>
                <w:rFonts w:ascii="Verdana" w:hAnsi="Verdana" w:cs="Verdana"/>
                <w:sz w:val="24"/>
                <w:szCs w:val="24"/>
              </w:rPr>
            </w:pPr>
            <w:r w:rsidRPr="00E80EFA">
              <w:rPr>
                <w:rFonts w:ascii="Verdana" w:hAnsi="Verdana" w:cs="Verdana"/>
                <w:sz w:val="24"/>
                <w:szCs w:val="24"/>
              </w:rPr>
              <w:t>Applied Amount</w:t>
            </w:r>
          </w:p>
        </w:tc>
        <w:tc>
          <w:tcPr>
            <w:tcW w:w="1596" w:type="dxa"/>
          </w:tcPr>
          <w:p w14:paraId="45F82714" w14:textId="77777777" w:rsidR="006A5FF2" w:rsidRPr="00E80EFA" w:rsidRDefault="006A5FF2" w:rsidP="001138EC">
            <w:pPr>
              <w:autoSpaceDE w:val="0"/>
              <w:autoSpaceDN w:val="0"/>
              <w:adjustRightInd w:val="0"/>
              <w:spacing w:after="0" w:line="240" w:lineRule="auto"/>
              <w:jc w:val="center"/>
              <w:rPr>
                <w:rFonts w:ascii="Verdana" w:hAnsi="Verdana" w:cs="Verdana"/>
                <w:sz w:val="24"/>
                <w:szCs w:val="24"/>
              </w:rPr>
            </w:pPr>
            <w:r w:rsidRPr="00E80EFA">
              <w:rPr>
                <w:rFonts w:ascii="Verdana" w:hAnsi="Verdana" w:cs="Verdana"/>
                <w:sz w:val="24"/>
                <w:szCs w:val="24"/>
              </w:rPr>
              <w:t>Date</w:t>
            </w:r>
          </w:p>
        </w:tc>
      </w:tr>
      <w:tr w:rsidR="006A5FF2" w:rsidRPr="00E80EFA" w14:paraId="0DF3D803" w14:textId="77777777">
        <w:tc>
          <w:tcPr>
            <w:tcW w:w="1596" w:type="dxa"/>
          </w:tcPr>
          <w:p w14:paraId="095C5DF5" w14:textId="77777777" w:rsidR="006A5FF2" w:rsidRPr="00E80EFA" w:rsidRDefault="002414EF" w:rsidP="001138EC">
            <w:pPr>
              <w:autoSpaceDE w:val="0"/>
              <w:autoSpaceDN w:val="0"/>
              <w:adjustRightInd w:val="0"/>
              <w:spacing w:after="0" w:line="240" w:lineRule="auto"/>
              <w:jc w:val="center"/>
              <w:rPr>
                <w:rFonts w:ascii="Verdana" w:hAnsi="Verdana" w:cs="Verdana"/>
                <w:sz w:val="24"/>
                <w:szCs w:val="24"/>
              </w:rPr>
            </w:pPr>
            <w:r>
              <w:rPr>
                <w:rFonts w:ascii="Verdana" w:hAnsi="Verdana" w:cs="Verdana"/>
                <w:sz w:val="24"/>
                <w:szCs w:val="24"/>
              </w:rPr>
              <w:t>RG</w:t>
            </w:r>
            <w:r w:rsidR="00CB4FED">
              <w:rPr>
                <w:rFonts w:ascii="Verdana" w:hAnsi="Verdana" w:cs="Verdana"/>
                <w:sz w:val="24"/>
                <w:szCs w:val="24"/>
              </w:rPr>
              <w:t xml:space="preserve"> 1</w:t>
            </w:r>
          </w:p>
        </w:tc>
        <w:tc>
          <w:tcPr>
            <w:tcW w:w="1596" w:type="dxa"/>
          </w:tcPr>
          <w:p w14:paraId="378D2A90" w14:textId="77777777" w:rsidR="006A5FF2" w:rsidRPr="00E80EFA" w:rsidRDefault="00272B9B" w:rsidP="001138EC">
            <w:pPr>
              <w:autoSpaceDE w:val="0"/>
              <w:autoSpaceDN w:val="0"/>
              <w:adjustRightInd w:val="0"/>
              <w:spacing w:after="0" w:line="240" w:lineRule="auto"/>
              <w:jc w:val="center"/>
              <w:rPr>
                <w:rFonts w:ascii="Verdana" w:hAnsi="Verdana" w:cs="Verdana"/>
                <w:sz w:val="24"/>
                <w:szCs w:val="24"/>
              </w:rPr>
            </w:pPr>
            <w:r>
              <w:rPr>
                <w:rFonts w:ascii="Verdana" w:hAnsi="Verdana" w:cs="Verdana"/>
                <w:sz w:val="24"/>
                <w:szCs w:val="24"/>
              </w:rPr>
              <w:t>120</w:t>
            </w:r>
            <w:r w:rsidR="00DC69A2">
              <w:rPr>
                <w:rFonts w:ascii="Verdana" w:hAnsi="Verdana" w:cs="Verdana"/>
                <w:sz w:val="24"/>
                <w:szCs w:val="24"/>
              </w:rPr>
              <w:t xml:space="preserve"> sq ft</w:t>
            </w:r>
          </w:p>
        </w:tc>
        <w:tc>
          <w:tcPr>
            <w:tcW w:w="1596" w:type="dxa"/>
          </w:tcPr>
          <w:p w14:paraId="3DA6B6BF" w14:textId="77777777" w:rsidR="006A5FF2" w:rsidRPr="00E80EFA" w:rsidRDefault="00DC69A2" w:rsidP="001138EC">
            <w:pPr>
              <w:autoSpaceDE w:val="0"/>
              <w:autoSpaceDN w:val="0"/>
              <w:adjustRightInd w:val="0"/>
              <w:spacing w:after="0" w:line="240" w:lineRule="auto"/>
              <w:jc w:val="center"/>
              <w:rPr>
                <w:rFonts w:ascii="Verdana" w:hAnsi="Verdana" w:cs="Verdana"/>
                <w:sz w:val="24"/>
                <w:szCs w:val="24"/>
              </w:rPr>
            </w:pPr>
            <w:r>
              <w:rPr>
                <w:rFonts w:ascii="Verdana" w:hAnsi="Verdana" w:cs="Verdana"/>
                <w:sz w:val="24"/>
                <w:szCs w:val="24"/>
              </w:rPr>
              <w:t>April</w:t>
            </w:r>
            <w:r w:rsidR="00994892">
              <w:rPr>
                <w:rFonts w:ascii="Verdana" w:hAnsi="Verdana" w:cs="Verdana"/>
                <w:sz w:val="24"/>
                <w:szCs w:val="24"/>
              </w:rPr>
              <w:t>/May</w:t>
            </w:r>
          </w:p>
        </w:tc>
        <w:tc>
          <w:tcPr>
            <w:tcW w:w="1596" w:type="dxa"/>
          </w:tcPr>
          <w:p w14:paraId="3FBD8E76" w14:textId="77777777" w:rsidR="006A5FF2" w:rsidRPr="00E80EFA" w:rsidRDefault="00DC69A2" w:rsidP="00695E6B">
            <w:pPr>
              <w:autoSpaceDE w:val="0"/>
              <w:autoSpaceDN w:val="0"/>
              <w:adjustRightInd w:val="0"/>
              <w:spacing w:after="0" w:line="240" w:lineRule="auto"/>
              <w:jc w:val="center"/>
              <w:rPr>
                <w:rFonts w:ascii="Verdana" w:hAnsi="Verdana" w:cs="Verdana"/>
                <w:sz w:val="24"/>
                <w:szCs w:val="24"/>
              </w:rPr>
            </w:pPr>
            <w:r>
              <w:rPr>
                <w:rFonts w:ascii="Verdana" w:hAnsi="Verdana" w:cs="Verdana"/>
                <w:sz w:val="24"/>
                <w:szCs w:val="24"/>
              </w:rPr>
              <w:t>2022</w:t>
            </w:r>
          </w:p>
        </w:tc>
        <w:tc>
          <w:tcPr>
            <w:tcW w:w="1596" w:type="dxa"/>
          </w:tcPr>
          <w:p w14:paraId="660F0CDF" w14:textId="77777777" w:rsidR="006A5FF2" w:rsidRPr="00E80EFA" w:rsidRDefault="006A5FF2" w:rsidP="001138EC">
            <w:pPr>
              <w:autoSpaceDE w:val="0"/>
              <w:autoSpaceDN w:val="0"/>
              <w:adjustRightInd w:val="0"/>
              <w:spacing w:after="0" w:line="240" w:lineRule="auto"/>
              <w:jc w:val="both"/>
              <w:rPr>
                <w:rFonts w:ascii="Verdana" w:hAnsi="Verdana" w:cs="Verdana"/>
                <w:sz w:val="24"/>
                <w:szCs w:val="24"/>
              </w:rPr>
            </w:pPr>
          </w:p>
        </w:tc>
        <w:tc>
          <w:tcPr>
            <w:tcW w:w="1596" w:type="dxa"/>
          </w:tcPr>
          <w:p w14:paraId="6A6DB634" w14:textId="77777777" w:rsidR="006A5FF2" w:rsidRPr="00E80EFA" w:rsidRDefault="006A5FF2" w:rsidP="001138EC">
            <w:pPr>
              <w:autoSpaceDE w:val="0"/>
              <w:autoSpaceDN w:val="0"/>
              <w:adjustRightInd w:val="0"/>
              <w:spacing w:after="0" w:line="240" w:lineRule="auto"/>
              <w:jc w:val="both"/>
              <w:rPr>
                <w:rFonts w:ascii="Verdana" w:hAnsi="Verdana" w:cs="Verdana"/>
                <w:sz w:val="24"/>
                <w:szCs w:val="24"/>
              </w:rPr>
            </w:pPr>
          </w:p>
        </w:tc>
      </w:tr>
      <w:tr w:rsidR="00051F00" w:rsidRPr="00E80EFA" w14:paraId="3C311BF3" w14:textId="77777777">
        <w:tc>
          <w:tcPr>
            <w:tcW w:w="1596" w:type="dxa"/>
          </w:tcPr>
          <w:p w14:paraId="5EB2ACE0" w14:textId="77777777" w:rsidR="00051F00" w:rsidRDefault="002414EF" w:rsidP="001138EC">
            <w:pPr>
              <w:autoSpaceDE w:val="0"/>
              <w:autoSpaceDN w:val="0"/>
              <w:adjustRightInd w:val="0"/>
              <w:spacing w:after="0" w:line="240" w:lineRule="auto"/>
              <w:jc w:val="center"/>
              <w:rPr>
                <w:rFonts w:ascii="Verdana" w:hAnsi="Verdana" w:cs="Verdana"/>
                <w:sz w:val="24"/>
                <w:szCs w:val="24"/>
              </w:rPr>
            </w:pPr>
            <w:r>
              <w:rPr>
                <w:rFonts w:ascii="Verdana" w:hAnsi="Verdana" w:cs="Verdana"/>
                <w:sz w:val="24"/>
                <w:szCs w:val="24"/>
              </w:rPr>
              <w:t>RG</w:t>
            </w:r>
            <w:r w:rsidR="00CB4FED">
              <w:rPr>
                <w:rFonts w:ascii="Verdana" w:hAnsi="Verdana" w:cs="Verdana"/>
                <w:sz w:val="24"/>
                <w:szCs w:val="24"/>
              </w:rPr>
              <w:t xml:space="preserve"> 2</w:t>
            </w:r>
          </w:p>
        </w:tc>
        <w:tc>
          <w:tcPr>
            <w:tcW w:w="1596" w:type="dxa"/>
          </w:tcPr>
          <w:p w14:paraId="079EF9A6" w14:textId="77777777" w:rsidR="00051F00" w:rsidRDefault="00272B9B" w:rsidP="00D34051">
            <w:pPr>
              <w:autoSpaceDE w:val="0"/>
              <w:autoSpaceDN w:val="0"/>
              <w:adjustRightInd w:val="0"/>
              <w:spacing w:after="0" w:line="240" w:lineRule="auto"/>
              <w:jc w:val="center"/>
              <w:rPr>
                <w:rFonts w:ascii="Verdana" w:hAnsi="Verdana" w:cs="Verdana"/>
                <w:sz w:val="24"/>
                <w:szCs w:val="24"/>
              </w:rPr>
            </w:pPr>
            <w:r>
              <w:rPr>
                <w:rFonts w:ascii="Verdana" w:hAnsi="Verdana" w:cs="Verdana"/>
                <w:sz w:val="24"/>
                <w:szCs w:val="24"/>
              </w:rPr>
              <w:t>150</w:t>
            </w:r>
            <w:r w:rsidR="00DC69A2">
              <w:rPr>
                <w:rFonts w:ascii="Verdana" w:hAnsi="Verdana" w:cs="Verdana"/>
                <w:sz w:val="24"/>
                <w:szCs w:val="24"/>
              </w:rPr>
              <w:t xml:space="preserve"> sq ft</w:t>
            </w:r>
          </w:p>
        </w:tc>
        <w:tc>
          <w:tcPr>
            <w:tcW w:w="1596" w:type="dxa"/>
          </w:tcPr>
          <w:p w14:paraId="78DC1AD6" w14:textId="77777777" w:rsidR="00051F00" w:rsidRDefault="00DC69A2" w:rsidP="001138EC">
            <w:pPr>
              <w:autoSpaceDE w:val="0"/>
              <w:autoSpaceDN w:val="0"/>
              <w:adjustRightInd w:val="0"/>
              <w:spacing w:after="0" w:line="240" w:lineRule="auto"/>
              <w:jc w:val="center"/>
              <w:rPr>
                <w:rFonts w:ascii="Verdana" w:hAnsi="Verdana" w:cs="Verdana"/>
                <w:sz w:val="24"/>
                <w:szCs w:val="24"/>
              </w:rPr>
            </w:pPr>
            <w:r>
              <w:rPr>
                <w:rFonts w:ascii="Verdana" w:hAnsi="Verdana" w:cs="Verdana"/>
                <w:sz w:val="24"/>
                <w:szCs w:val="24"/>
              </w:rPr>
              <w:t>April</w:t>
            </w:r>
            <w:r w:rsidR="00994892">
              <w:rPr>
                <w:rFonts w:ascii="Verdana" w:hAnsi="Verdana" w:cs="Verdana"/>
                <w:sz w:val="24"/>
                <w:szCs w:val="24"/>
              </w:rPr>
              <w:t>/May</w:t>
            </w:r>
          </w:p>
        </w:tc>
        <w:tc>
          <w:tcPr>
            <w:tcW w:w="1596" w:type="dxa"/>
          </w:tcPr>
          <w:p w14:paraId="2EFE7329" w14:textId="77777777" w:rsidR="00051F00" w:rsidRDefault="00DC69A2" w:rsidP="0022143B">
            <w:pPr>
              <w:autoSpaceDE w:val="0"/>
              <w:autoSpaceDN w:val="0"/>
              <w:adjustRightInd w:val="0"/>
              <w:spacing w:after="0" w:line="240" w:lineRule="auto"/>
              <w:jc w:val="center"/>
              <w:rPr>
                <w:rFonts w:ascii="Verdana" w:hAnsi="Verdana" w:cs="Verdana"/>
                <w:sz w:val="24"/>
                <w:szCs w:val="24"/>
              </w:rPr>
            </w:pPr>
            <w:r>
              <w:rPr>
                <w:rFonts w:ascii="Verdana" w:hAnsi="Verdana" w:cs="Verdana"/>
                <w:sz w:val="24"/>
                <w:szCs w:val="24"/>
              </w:rPr>
              <w:t>2022</w:t>
            </w:r>
          </w:p>
        </w:tc>
        <w:tc>
          <w:tcPr>
            <w:tcW w:w="1596" w:type="dxa"/>
          </w:tcPr>
          <w:p w14:paraId="7294C9A1" w14:textId="77777777" w:rsidR="00051F00" w:rsidRPr="00E80EFA" w:rsidRDefault="00051F00" w:rsidP="001138EC">
            <w:pPr>
              <w:autoSpaceDE w:val="0"/>
              <w:autoSpaceDN w:val="0"/>
              <w:adjustRightInd w:val="0"/>
              <w:spacing w:after="0" w:line="240" w:lineRule="auto"/>
              <w:jc w:val="both"/>
              <w:rPr>
                <w:rFonts w:ascii="Verdana" w:hAnsi="Verdana" w:cs="Verdana"/>
                <w:sz w:val="24"/>
                <w:szCs w:val="24"/>
              </w:rPr>
            </w:pPr>
          </w:p>
        </w:tc>
        <w:tc>
          <w:tcPr>
            <w:tcW w:w="1596" w:type="dxa"/>
          </w:tcPr>
          <w:p w14:paraId="5108083E" w14:textId="77777777" w:rsidR="00051F00" w:rsidRPr="00E80EFA" w:rsidRDefault="00051F00" w:rsidP="001138EC">
            <w:pPr>
              <w:autoSpaceDE w:val="0"/>
              <w:autoSpaceDN w:val="0"/>
              <w:adjustRightInd w:val="0"/>
              <w:spacing w:after="0" w:line="240" w:lineRule="auto"/>
              <w:jc w:val="both"/>
              <w:rPr>
                <w:rFonts w:ascii="Verdana" w:hAnsi="Verdana" w:cs="Verdana"/>
                <w:sz w:val="24"/>
                <w:szCs w:val="24"/>
              </w:rPr>
            </w:pPr>
          </w:p>
        </w:tc>
      </w:tr>
      <w:tr w:rsidR="00051F00" w:rsidRPr="00E80EFA" w14:paraId="7D03641D" w14:textId="77777777">
        <w:tc>
          <w:tcPr>
            <w:tcW w:w="1596" w:type="dxa"/>
          </w:tcPr>
          <w:p w14:paraId="430A028F" w14:textId="77777777" w:rsidR="00051F00" w:rsidRDefault="00051F00" w:rsidP="001138EC">
            <w:pPr>
              <w:autoSpaceDE w:val="0"/>
              <w:autoSpaceDN w:val="0"/>
              <w:adjustRightInd w:val="0"/>
              <w:spacing w:after="0" w:line="240" w:lineRule="auto"/>
              <w:jc w:val="center"/>
              <w:rPr>
                <w:rFonts w:ascii="Verdana" w:hAnsi="Verdana" w:cs="Verdana"/>
                <w:sz w:val="24"/>
                <w:szCs w:val="24"/>
              </w:rPr>
            </w:pPr>
          </w:p>
        </w:tc>
        <w:tc>
          <w:tcPr>
            <w:tcW w:w="1596" w:type="dxa"/>
          </w:tcPr>
          <w:p w14:paraId="7210F426" w14:textId="77777777" w:rsidR="00051F00" w:rsidRDefault="00051F00" w:rsidP="00D34051">
            <w:pPr>
              <w:autoSpaceDE w:val="0"/>
              <w:autoSpaceDN w:val="0"/>
              <w:adjustRightInd w:val="0"/>
              <w:spacing w:after="0" w:line="240" w:lineRule="auto"/>
              <w:jc w:val="center"/>
              <w:rPr>
                <w:rFonts w:ascii="Verdana" w:hAnsi="Verdana" w:cs="Verdana"/>
                <w:sz w:val="24"/>
                <w:szCs w:val="24"/>
              </w:rPr>
            </w:pPr>
          </w:p>
        </w:tc>
        <w:tc>
          <w:tcPr>
            <w:tcW w:w="1596" w:type="dxa"/>
          </w:tcPr>
          <w:p w14:paraId="0F734B98" w14:textId="77777777" w:rsidR="00051F00" w:rsidRDefault="00051F00" w:rsidP="001138EC">
            <w:pPr>
              <w:autoSpaceDE w:val="0"/>
              <w:autoSpaceDN w:val="0"/>
              <w:adjustRightInd w:val="0"/>
              <w:spacing w:after="0" w:line="240" w:lineRule="auto"/>
              <w:jc w:val="center"/>
              <w:rPr>
                <w:rFonts w:ascii="Verdana" w:hAnsi="Verdana" w:cs="Verdana"/>
                <w:sz w:val="24"/>
                <w:szCs w:val="24"/>
              </w:rPr>
            </w:pPr>
          </w:p>
        </w:tc>
        <w:tc>
          <w:tcPr>
            <w:tcW w:w="1596" w:type="dxa"/>
          </w:tcPr>
          <w:p w14:paraId="5527CE60" w14:textId="77777777" w:rsidR="00051F00" w:rsidRDefault="00051F00" w:rsidP="0022143B">
            <w:pPr>
              <w:autoSpaceDE w:val="0"/>
              <w:autoSpaceDN w:val="0"/>
              <w:adjustRightInd w:val="0"/>
              <w:spacing w:after="0" w:line="240" w:lineRule="auto"/>
              <w:jc w:val="center"/>
              <w:rPr>
                <w:rFonts w:ascii="Verdana" w:hAnsi="Verdana" w:cs="Verdana"/>
                <w:sz w:val="24"/>
                <w:szCs w:val="24"/>
              </w:rPr>
            </w:pPr>
          </w:p>
        </w:tc>
        <w:tc>
          <w:tcPr>
            <w:tcW w:w="1596" w:type="dxa"/>
          </w:tcPr>
          <w:p w14:paraId="73250FA4" w14:textId="77777777" w:rsidR="00051F00" w:rsidRPr="00E80EFA" w:rsidRDefault="00051F00" w:rsidP="001138EC">
            <w:pPr>
              <w:autoSpaceDE w:val="0"/>
              <w:autoSpaceDN w:val="0"/>
              <w:adjustRightInd w:val="0"/>
              <w:spacing w:after="0" w:line="240" w:lineRule="auto"/>
              <w:jc w:val="both"/>
              <w:rPr>
                <w:rFonts w:ascii="Verdana" w:hAnsi="Verdana" w:cs="Verdana"/>
                <w:sz w:val="24"/>
                <w:szCs w:val="24"/>
              </w:rPr>
            </w:pPr>
          </w:p>
        </w:tc>
        <w:tc>
          <w:tcPr>
            <w:tcW w:w="1596" w:type="dxa"/>
          </w:tcPr>
          <w:p w14:paraId="6FD5ED74" w14:textId="77777777" w:rsidR="00051F00" w:rsidRPr="00E80EFA" w:rsidRDefault="00051F00" w:rsidP="001138EC">
            <w:pPr>
              <w:autoSpaceDE w:val="0"/>
              <w:autoSpaceDN w:val="0"/>
              <w:adjustRightInd w:val="0"/>
              <w:spacing w:after="0" w:line="240" w:lineRule="auto"/>
              <w:jc w:val="both"/>
              <w:rPr>
                <w:rFonts w:ascii="Verdana" w:hAnsi="Verdana" w:cs="Verdana"/>
                <w:sz w:val="24"/>
                <w:szCs w:val="24"/>
              </w:rPr>
            </w:pPr>
          </w:p>
        </w:tc>
      </w:tr>
      <w:tr w:rsidR="00051F00" w:rsidRPr="00E80EFA" w14:paraId="50C91086" w14:textId="77777777">
        <w:tc>
          <w:tcPr>
            <w:tcW w:w="1596" w:type="dxa"/>
          </w:tcPr>
          <w:p w14:paraId="062498CF" w14:textId="77777777" w:rsidR="00051F00" w:rsidRDefault="00051F00" w:rsidP="001138EC">
            <w:pPr>
              <w:autoSpaceDE w:val="0"/>
              <w:autoSpaceDN w:val="0"/>
              <w:adjustRightInd w:val="0"/>
              <w:spacing w:after="0" w:line="240" w:lineRule="auto"/>
              <w:jc w:val="center"/>
              <w:rPr>
                <w:rFonts w:ascii="Verdana" w:hAnsi="Verdana" w:cs="Verdana"/>
                <w:sz w:val="24"/>
                <w:szCs w:val="24"/>
              </w:rPr>
            </w:pPr>
          </w:p>
        </w:tc>
        <w:tc>
          <w:tcPr>
            <w:tcW w:w="1596" w:type="dxa"/>
          </w:tcPr>
          <w:p w14:paraId="450702CF" w14:textId="77777777" w:rsidR="00051F00" w:rsidRDefault="00051F00" w:rsidP="00D34051">
            <w:pPr>
              <w:autoSpaceDE w:val="0"/>
              <w:autoSpaceDN w:val="0"/>
              <w:adjustRightInd w:val="0"/>
              <w:spacing w:after="0" w:line="240" w:lineRule="auto"/>
              <w:jc w:val="center"/>
              <w:rPr>
                <w:rFonts w:ascii="Verdana" w:hAnsi="Verdana" w:cs="Verdana"/>
                <w:sz w:val="24"/>
                <w:szCs w:val="24"/>
              </w:rPr>
            </w:pPr>
          </w:p>
        </w:tc>
        <w:tc>
          <w:tcPr>
            <w:tcW w:w="1596" w:type="dxa"/>
          </w:tcPr>
          <w:p w14:paraId="39038F39" w14:textId="77777777" w:rsidR="00051F00" w:rsidRDefault="00051F00" w:rsidP="001138EC">
            <w:pPr>
              <w:autoSpaceDE w:val="0"/>
              <w:autoSpaceDN w:val="0"/>
              <w:adjustRightInd w:val="0"/>
              <w:spacing w:after="0" w:line="240" w:lineRule="auto"/>
              <w:jc w:val="center"/>
              <w:rPr>
                <w:rFonts w:ascii="Verdana" w:hAnsi="Verdana" w:cs="Verdana"/>
                <w:sz w:val="24"/>
                <w:szCs w:val="24"/>
              </w:rPr>
            </w:pPr>
          </w:p>
        </w:tc>
        <w:tc>
          <w:tcPr>
            <w:tcW w:w="1596" w:type="dxa"/>
          </w:tcPr>
          <w:p w14:paraId="589A573F" w14:textId="77777777" w:rsidR="00051F00" w:rsidRDefault="00051F00" w:rsidP="0022143B">
            <w:pPr>
              <w:autoSpaceDE w:val="0"/>
              <w:autoSpaceDN w:val="0"/>
              <w:adjustRightInd w:val="0"/>
              <w:spacing w:after="0" w:line="240" w:lineRule="auto"/>
              <w:jc w:val="center"/>
              <w:rPr>
                <w:rFonts w:ascii="Verdana" w:hAnsi="Verdana" w:cs="Verdana"/>
                <w:sz w:val="24"/>
                <w:szCs w:val="24"/>
              </w:rPr>
            </w:pPr>
          </w:p>
        </w:tc>
        <w:tc>
          <w:tcPr>
            <w:tcW w:w="1596" w:type="dxa"/>
          </w:tcPr>
          <w:p w14:paraId="3411E80D" w14:textId="77777777" w:rsidR="00051F00" w:rsidRPr="00E80EFA" w:rsidRDefault="00051F00" w:rsidP="001138EC">
            <w:pPr>
              <w:autoSpaceDE w:val="0"/>
              <w:autoSpaceDN w:val="0"/>
              <w:adjustRightInd w:val="0"/>
              <w:spacing w:after="0" w:line="240" w:lineRule="auto"/>
              <w:jc w:val="both"/>
              <w:rPr>
                <w:rFonts w:ascii="Verdana" w:hAnsi="Verdana" w:cs="Verdana"/>
                <w:sz w:val="24"/>
                <w:szCs w:val="24"/>
              </w:rPr>
            </w:pPr>
          </w:p>
        </w:tc>
        <w:tc>
          <w:tcPr>
            <w:tcW w:w="1596" w:type="dxa"/>
          </w:tcPr>
          <w:p w14:paraId="2DFFFE3C" w14:textId="77777777" w:rsidR="00051F00" w:rsidRPr="00E80EFA" w:rsidRDefault="00051F00" w:rsidP="001138EC">
            <w:pPr>
              <w:autoSpaceDE w:val="0"/>
              <w:autoSpaceDN w:val="0"/>
              <w:adjustRightInd w:val="0"/>
              <w:spacing w:after="0" w:line="240" w:lineRule="auto"/>
              <w:jc w:val="both"/>
              <w:rPr>
                <w:rFonts w:ascii="Verdana" w:hAnsi="Verdana" w:cs="Verdana"/>
                <w:sz w:val="24"/>
                <w:szCs w:val="24"/>
              </w:rPr>
            </w:pPr>
          </w:p>
        </w:tc>
      </w:tr>
      <w:tr w:rsidR="001B62CF" w:rsidRPr="00E80EFA" w14:paraId="275DB33C" w14:textId="77777777">
        <w:tc>
          <w:tcPr>
            <w:tcW w:w="1596" w:type="dxa"/>
          </w:tcPr>
          <w:p w14:paraId="4C8BBE85" w14:textId="77777777" w:rsidR="001B62CF" w:rsidRDefault="001B62CF" w:rsidP="001138EC">
            <w:pPr>
              <w:autoSpaceDE w:val="0"/>
              <w:autoSpaceDN w:val="0"/>
              <w:adjustRightInd w:val="0"/>
              <w:spacing w:after="0" w:line="240" w:lineRule="auto"/>
              <w:jc w:val="center"/>
              <w:rPr>
                <w:rFonts w:ascii="Verdana" w:hAnsi="Verdana" w:cs="Verdana"/>
                <w:sz w:val="24"/>
                <w:szCs w:val="24"/>
              </w:rPr>
            </w:pPr>
          </w:p>
        </w:tc>
        <w:tc>
          <w:tcPr>
            <w:tcW w:w="1596" w:type="dxa"/>
          </w:tcPr>
          <w:p w14:paraId="2818C5FD" w14:textId="77777777" w:rsidR="001B62CF" w:rsidRDefault="001B62CF" w:rsidP="00D34051">
            <w:pPr>
              <w:autoSpaceDE w:val="0"/>
              <w:autoSpaceDN w:val="0"/>
              <w:adjustRightInd w:val="0"/>
              <w:spacing w:after="0" w:line="240" w:lineRule="auto"/>
              <w:jc w:val="center"/>
              <w:rPr>
                <w:rFonts w:ascii="Verdana" w:hAnsi="Verdana" w:cs="Verdana"/>
                <w:sz w:val="24"/>
                <w:szCs w:val="24"/>
              </w:rPr>
            </w:pPr>
          </w:p>
        </w:tc>
        <w:tc>
          <w:tcPr>
            <w:tcW w:w="1596" w:type="dxa"/>
          </w:tcPr>
          <w:p w14:paraId="5970544C" w14:textId="77777777" w:rsidR="001B62CF" w:rsidRPr="00E80EFA" w:rsidRDefault="001B62CF" w:rsidP="001138EC">
            <w:pPr>
              <w:autoSpaceDE w:val="0"/>
              <w:autoSpaceDN w:val="0"/>
              <w:adjustRightInd w:val="0"/>
              <w:spacing w:after="0" w:line="240" w:lineRule="auto"/>
              <w:jc w:val="center"/>
              <w:rPr>
                <w:rFonts w:ascii="Verdana" w:hAnsi="Verdana" w:cs="Verdana"/>
                <w:sz w:val="24"/>
                <w:szCs w:val="24"/>
              </w:rPr>
            </w:pPr>
          </w:p>
        </w:tc>
        <w:tc>
          <w:tcPr>
            <w:tcW w:w="1596" w:type="dxa"/>
          </w:tcPr>
          <w:p w14:paraId="455EDC33" w14:textId="77777777" w:rsidR="001B62CF" w:rsidRPr="00E80EFA" w:rsidRDefault="001B62CF" w:rsidP="0022143B">
            <w:pPr>
              <w:autoSpaceDE w:val="0"/>
              <w:autoSpaceDN w:val="0"/>
              <w:adjustRightInd w:val="0"/>
              <w:spacing w:after="0" w:line="240" w:lineRule="auto"/>
              <w:jc w:val="center"/>
              <w:rPr>
                <w:rFonts w:ascii="Verdana" w:hAnsi="Verdana" w:cs="Verdana"/>
                <w:sz w:val="24"/>
                <w:szCs w:val="24"/>
              </w:rPr>
            </w:pPr>
          </w:p>
        </w:tc>
        <w:tc>
          <w:tcPr>
            <w:tcW w:w="1596" w:type="dxa"/>
          </w:tcPr>
          <w:p w14:paraId="63325C47" w14:textId="77777777" w:rsidR="001B62CF" w:rsidRPr="00E80EFA" w:rsidRDefault="001B62CF" w:rsidP="001138EC">
            <w:pPr>
              <w:autoSpaceDE w:val="0"/>
              <w:autoSpaceDN w:val="0"/>
              <w:adjustRightInd w:val="0"/>
              <w:spacing w:after="0" w:line="240" w:lineRule="auto"/>
              <w:jc w:val="both"/>
              <w:rPr>
                <w:rFonts w:ascii="Verdana" w:hAnsi="Verdana" w:cs="Verdana"/>
                <w:sz w:val="24"/>
                <w:szCs w:val="24"/>
              </w:rPr>
            </w:pPr>
          </w:p>
        </w:tc>
        <w:tc>
          <w:tcPr>
            <w:tcW w:w="1596" w:type="dxa"/>
          </w:tcPr>
          <w:p w14:paraId="1E0B0223" w14:textId="77777777" w:rsidR="001B62CF" w:rsidRPr="00E80EFA" w:rsidRDefault="001B62CF" w:rsidP="001138EC">
            <w:pPr>
              <w:autoSpaceDE w:val="0"/>
              <w:autoSpaceDN w:val="0"/>
              <w:adjustRightInd w:val="0"/>
              <w:spacing w:after="0" w:line="240" w:lineRule="auto"/>
              <w:jc w:val="both"/>
              <w:rPr>
                <w:rFonts w:ascii="Verdana" w:hAnsi="Verdana" w:cs="Verdana"/>
                <w:sz w:val="24"/>
                <w:szCs w:val="24"/>
              </w:rPr>
            </w:pPr>
          </w:p>
        </w:tc>
      </w:tr>
      <w:tr w:rsidR="006A5FF2" w:rsidRPr="00E80EFA" w14:paraId="7E03EB32" w14:textId="77777777" w:rsidTr="00C70266">
        <w:tc>
          <w:tcPr>
            <w:tcW w:w="1596" w:type="dxa"/>
          </w:tcPr>
          <w:p w14:paraId="50B1D951" w14:textId="77777777" w:rsidR="006A5FF2" w:rsidRPr="00E80EFA" w:rsidRDefault="006A5FF2" w:rsidP="001138EC">
            <w:pPr>
              <w:autoSpaceDE w:val="0"/>
              <w:autoSpaceDN w:val="0"/>
              <w:adjustRightInd w:val="0"/>
              <w:spacing w:after="0" w:line="240" w:lineRule="auto"/>
              <w:jc w:val="center"/>
              <w:rPr>
                <w:rFonts w:ascii="Verdana" w:hAnsi="Verdana" w:cs="Verdana"/>
                <w:sz w:val="24"/>
                <w:szCs w:val="24"/>
              </w:rPr>
            </w:pPr>
            <w:r w:rsidRPr="00E80EFA">
              <w:rPr>
                <w:rFonts w:ascii="Verdana" w:hAnsi="Verdana" w:cs="Verdana"/>
                <w:sz w:val="24"/>
                <w:szCs w:val="24"/>
              </w:rPr>
              <w:t>Total</w:t>
            </w:r>
          </w:p>
        </w:tc>
        <w:tc>
          <w:tcPr>
            <w:tcW w:w="1596" w:type="dxa"/>
          </w:tcPr>
          <w:p w14:paraId="51EACE11" w14:textId="77777777" w:rsidR="006A5FF2" w:rsidRPr="00E80EFA" w:rsidRDefault="000104C2" w:rsidP="001138EC">
            <w:pPr>
              <w:autoSpaceDE w:val="0"/>
              <w:autoSpaceDN w:val="0"/>
              <w:adjustRightInd w:val="0"/>
              <w:spacing w:after="0" w:line="240" w:lineRule="auto"/>
              <w:jc w:val="center"/>
              <w:rPr>
                <w:rFonts w:ascii="Verdana" w:hAnsi="Verdana" w:cs="Verdana"/>
                <w:sz w:val="24"/>
                <w:szCs w:val="24"/>
              </w:rPr>
            </w:pPr>
            <w:r>
              <w:rPr>
                <w:rFonts w:ascii="Verdana" w:hAnsi="Verdana" w:cs="Verdana"/>
                <w:sz w:val="24"/>
                <w:szCs w:val="24"/>
              </w:rPr>
              <w:t>1,100 sq ft</w:t>
            </w:r>
          </w:p>
        </w:tc>
        <w:tc>
          <w:tcPr>
            <w:tcW w:w="1596" w:type="dxa"/>
          </w:tcPr>
          <w:p w14:paraId="37F0539E" w14:textId="77777777" w:rsidR="006A5FF2" w:rsidRPr="00E80EFA" w:rsidRDefault="006A5FF2" w:rsidP="001138EC">
            <w:pPr>
              <w:autoSpaceDE w:val="0"/>
              <w:autoSpaceDN w:val="0"/>
              <w:adjustRightInd w:val="0"/>
              <w:spacing w:after="0" w:line="240" w:lineRule="auto"/>
              <w:jc w:val="both"/>
              <w:rPr>
                <w:rFonts w:ascii="Verdana" w:hAnsi="Verdana" w:cs="Verdana"/>
                <w:sz w:val="24"/>
                <w:szCs w:val="24"/>
              </w:rPr>
            </w:pPr>
          </w:p>
        </w:tc>
        <w:tc>
          <w:tcPr>
            <w:tcW w:w="1596" w:type="dxa"/>
          </w:tcPr>
          <w:p w14:paraId="19C4AE64" w14:textId="77777777" w:rsidR="006A5FF2" w:rsidRPr="00E80EFA" w:rsidRDefault="006A5FF2" w:rsidP="001138EC">
            <w:pPr>
              <w:autoSpaceDE w:val="0"/>
              <w:autoSpaceDN w:val="0"/>
              <w:adjustRightInd w:val="0"/>
              <w:spacing w:after="0" w:line="240" w:lineRule="auto"/>
              <w:jc w:val="both"/>
              <w:rPr>
                <w:rFonts w:ascii="Verdana" w:hAnsi="Verdana" w:cs="Verdana"/>
                <w:sz w:val="24"/>
                <w:szCs w:val="24"/>
              </w:rPr>
            </w:pPr>
          </w:p>
        </w:tc>
        <w:tc>
          <w:tcPr>
            <w:tcW w:w="1596" w:type="dxa"/>
            <w:vAlign w:val="center"/>
          </w:tcPr>
          <w:p w14:paraId="2962EB93" w14:textId="77777777" w:rsidR="006A5FF2" w:rsidRPr="00E80EFA" w:rsidRDefault="006A5FF2" w:rsidP="00C70266">
            <w:pPr>
              <w:autoSpaceDE w:val="0"/>
              <w:autoSpaceDN w:val="0"/>
              <w:adjustRightInd w:val="0"/>
              <w:spacing w:after="0" w:line="240" w:lineRule="auto"/>
              <w:jc w:val="center"/>
              <w:rPr>
                <w:rFonts w:ascii="Verdana" w:hAnsi="Verdana" w:cs="Verdana"/>
                <w:sz w:val="24"/>
                <w:szCs w:val="24"/>
              </w:rPr>
            </w:pPr>
          </w:p>
        </w:tc>
        <w:tc>
          <w:tcPr>
            <w:tcW w:w="1596" w:type="dxa"/>
          </w:tcPr>
          <w:p w14:paraId="52F4378D" w14:textId="77777777" w:rsidR="006A5FF2" w:rsidRPr="00E80EFA" w:rsidRDefault="006A5FF2" w:rsidP="001138EC">
            <w:pPr>
              <w:autoSpaceDE w:val="0"/>
              <w:autoSpaceDN w:val="0"/>
              <w:adjustRightInd w:val="0"/>
              <w:spacing w:after="0" w:line="240" w:lineRule="auto"/>
              <w:jc w:val="both"/>
              <w:rPr>
                <w:rFonts w:ascii="Verdana" w:hAnsi="Verdana" w:cs="Verdana"/>
                <w:sz w:val="24"/>
                <w:szCs w:val="24"/>
              </w:rPr>
            </w:pPr>
          </w:p>
        </w:tc>
      </w:tr>
    </w:tbl>
    <w:p w14:paraId="7762C83C" w14:textId="77777777" w:rsidR="006A5FF2" w:rsidRDefault="006A5FF2" w:rsidP="006A5FF2">
      <w:pPr>
        <w:autoSpaceDE w:val="0"/>
        <w:autoSpaceDN w:val="0"/>
        <w:adjustRightInd w:val="0"/>
        <w:spacing w:after="0" w:line="240" w:lineRule="auto"/>
        <w:jc w:val="both"/>
        <w:rPr>
          <w:rFonts w:ascii="Verdana" w:hAnsi="Verdana" w:cs="Verdana"/>
          <w:sz w:val="24"/>
          <w:szCs w:val="24"/>
        </w:rPr>
      </w:pPr>
    </w:p>
    <w:p w14:paraId="23A8955E" w14:textId="77777777" w:rsidR="001B7109" w:rsidRPr="006A5FF2" w:rsidRDefault="001B7109" w:rsidP="006A5FF2">
      <w:pPr>
        <w:autoSpaceDE w:val="0"/>
        <w:autoSpaceDN w:val="0"/>
        <w:adjustRightInd w:val="0"/>
        <w:spacing w:after="0" w:line="240" w:lineRule="auto"/>
        <w:jc w:val="both"/>
        <w:rPr>
          <w:rFonts w:ascii="Verdana" w:hAnsi="Verdana" w:cs="Verdana"/>
          <w:sz w:val="24"/>
          <w:szCs w:val="24"/>
        </w:rPr>
      </w:pPr>
    </w:p>
    <w:p w14:paraId="1576FC76" w14:textId="77777777" w:rsidR="00A37B5F" w:rsidRDefault="005E7DE8" w:rsidP="00CB5C78">
      <w:pPr>
        <w:autoSpaceDE w:val="0"/>
        <w:autoSpaceDN w:val="0"/>
        <w:adjustRightInd w:val="0"/>
        <w:spacing w:after="0" w:line="240" w:lineRule="auto"/>
        <w:jc w:val="both"/>
        <w:rPr>
          <w:rFonts w:ascii="Verdana" w:hAnsi="Verdana" w:cs="Verdana"/>
          <w:b/>
          <w:sz w:val="24"/>
          <w:szCs w:val="24"/>
          <w:u w:val="single"/>
        </w:rPr>
      </w:pPr>
      <w:r>
        <w:rPr>
          <w:rFonts w:ascii="Verdana" w:hAnsi="Verdana" w:cs="Verdana"/>
          <w:b/>
          <w:sz w:val="24"/>
          <w:szCs w:val="24"/>
          <w:u w:val="single"/>
        </w:rPr>
        <w:t>Attachments</w:t>
      </w:r>
    </w:p>
    <w:p w14:paraId="10BFEF05" w14:textId="77777777" w:rsidR="00974C04" w:rsidRDefault="005E7DE8" w:rsidP="005E7DE8">
      <w:pPr>
        <w:numPr>
          <w:ilvl w:val="0"/>
          <w:numId w:val="3"/>
        </w:numPr>
        <w:autoSpaceDE w:val="0"/>
        <w:autoSpaceDN w:val="0"/>
        <w:adjustRightInd w:val="0"/>
        <w:spacing w:after="0" w:line="240" w:lineRule="auto"/>
        <w:jc w:val="both"/>
        <w:rPr>
          <w:rFonts w:ascii="Verdana" w:hAnsi="Verdana" w:cs="Verdana"/>
          <w:bCs/>
          <w:sz w:val="24"/>
          <w:szCs w:val="24"/>
        </w:rPr>
      </w:pPr>
      <w:r>
        <w:rPr>
          <w:rFonts w:ascii="Verdana" w:hAnsi="Verdana" w:cs="Verdana"/>
          <w:bCs/>
          <w:sz w:val="24"/>
          <w:szCs w:val="24"/>
        </w:rPr>
        <w:t>Backyard Raingarden standards and specifications</w:t>
      </w:r>
    </w:p>
    <w:p w14:paraId="2E41567A" w14:textId="77777777" w:rsidR="005E7DE8" w:rsidRDefault="005E7DE8" w:rsidP="005E7DE8">
      <w:pPr>
        <w:numPr>
          <w:ilvl w:val="0"/>
          <w:numId w:val="3"/>
        </w:numPr>
        <w:autoSpaceDE w:val="0"/>
        <w:autoSpaceDN w:val="0"/>
        <w:adjustRightInd w:val="0"/>
        <w:spacing w:after="0" w:line="240" w:lineRule="auto"/>
        <w:jc w:val="both"/>
        <w:rPr>
          <w:rFonts w:ascii="Verdana" w:hAnsi="Verdana" w:cs="Verdana"/>
          <w:bCs/>
          <w:sz w:val="24"/>
          <w:szCs w:val="24"/>
        </w:rPr>
      </w:pPr>
      <w:r>
        <w:rPr>
          <w:rFonts w:ascii="Verdana" w:hAnsi="Verdana" w:cs="Verdana"/>
          <w:bCs/>
          <w:sz w:val="24"/>
          <w:szCs w:val="24"/>
        </w:rPr>
        <w:t>Backyard Raingarden design sheet</w:t>
      </w:r>
    </w:p>
    <w:p w14:paraId="1B9F60FC" w14:textId="77777777" w:rsidR="005E7DE8" w:rsidRDefault="005E7DE8" w:rsidP="005E7DE8">
      <w:pPr>
        <w:numPr>
          <w:ilvl w:val="0"/>
          <w:numId w:val="3"/>
        </w:numPr>
        <w:autoSpaceDE w:val="0"/>
        <w:autoSpaceDN w:val="0"/>
        <w:adjustRightInd w:val="0"/>
        <w:spacing w:after="0" w:line="240" w:lineRule="auto"/>
        <w:jc w:val="both"/>
        <w:rPr>
          <w:rFonts w:ascii="Verdana" w:hAnsi="Verdana" w:cs="Verdana"/>
          <w:bCs/>
          <w:sz w:val="24"/>
          <w:szCs w:val="24"/>
        </w:rPr>
      </w:pPr>
      <w:r>
        <w:rPr>
          <w:rFonts w:ascii="Verdana" w:hAnsi="Verdana" w:cs="Verdana"/>
          <w:bCs/>
          <w:sz w:val="24"/>
          <w:szCs w:val="24"/>
        </w:rPr>
        <w:t>Vegetation information as needed and pertinent</w:t>
      </w:r>
    </w:p>
    <w:p w14:paraId="4C587525" w14:textId="77777777" w:rsidR="003B37C6" w:rsidRDefault="003B37C6" w:rsidP="003B37C6">
      <w:pPr>
        <w:numPr>
          <w:ilvl w:val="1"/>
          <w:numId w:val="3"/>
        </w:numPr>
        <w:autoSpaceDE w:val="0"/>
        <w:autoSpaceDN w:val="0"/>
        <w:adjustRightInd w:val="0"/>
        <w:spacing w:after="0" w:line="240" w:lineRule="auto"/>
        <w:jc w:val="both"/>
        <w:rPr>
          <w:rFonts w:ascii="Verdana" w:hAnsi="Verdana" w:cs="Verdana"/>
          <w:bCs/>
          <w:sz w:val="24"/>
          <w:szCs w:val="24"/>
        </w:rPr>
      </w:pPr>
      <w:r>
        <w:rPr>
          <w:rFonts w:ascii="Verdana" w:hAnsi="Verdana" w:cs="Verdana"/>
          <w:bCs/>
          <w:sz w:val="24"/>
          <w:szCs w:val="24"/>
        </w:rPr>
        <w:t>New Pollinator Plant list – spreadsheet</w:t>
      </w:r>
      <w:r w:rsidR="00426CD2">
        <w:rPr>
          <w:rFonts w:ascii="Verdana" w:hAnsi="Verdana" w:cs="Verdana"/>
          <w:bCs/>
          <w:sz w:val="24"/>
          <w:szCs w:val="24"/>
        </w:rPr>
        <w:t xml:space="preserve"> (will be a link, not included)</w:t>
      </w:r>
    </w:p>
    <w:p w14:paraId="7892DEDC" w14:textId="77777777" w:rsidR="003B37C6" w:rsidRDefault="003B37C6" w:rsidP="003B37C6">
      <w:pPr>
        <w:numPr>
          <w:ilvl w:val="1"/>
          <w:numId w:val="3"/>
        </w:numPr>
        <w:autoSpaceDE w:val="0"/>
        <w:autoSpaceDN w:val="0"/>
        <w:adjustRightInd w:val="0"/>
        <w:spacing w:after="0" w:line="240" w:lineRule="auto"/>
        <w:jc w:val="both"/>
        <w:rPr>
          <w:rFonts w:ascii="Verdana" w:hAnsi="Verdana" w:cs="Verdana"/>
          <w:bCs/>
          <w:sz w:val="24"/>
          <w:szCs w:val="24"/>
        </w:rPr>
      </w:pPr>
      <w:hyperlink r:id="rId11" w:history="1">
        <w:r w:rsidRPr="003B37C6">
          <w:rPr>
            <w:rStyle w:val="Hyperlink"/>
            <w:rFonts w:ascii="Verdana" w:hAnsi="Verdana" w:cs="Verdana"/>
            <w:bCs/>
            <w:sz w:val="24"/>
            <w:szCs w:val="24"/>
          </w:rPr>
          <w:t>NC Native Plant Society Plant Search</w:t>
        </w:r>
      </w:hyperlink>
    </w:p>
    <w:p w14:paraId="357C96A2" w14:textId="77777777" w:rsidR="005E7DE8" w:rsidRDefault="005E7DE8" w:rsidP="005E7DE8">
      <w:pPr>
        <w:numPr>
          <w:ilvl w:val="0"/>
          <w:numId w:val="3"/>
        </w:numPr>
        <w:autoSpaceDE w:val="0"/>
        <w:autoSpaceDN w:val="0"/>
        <w:adjustRightInd w:val="0"/>
        <w:spacing w:after="0" w:line="240" w:lineRule="auto"/>
        <w:jc w:val="both"/>
        <w:rPr>
          <w:rFonts w:ascii="Verdana" w:hAnsi="Verdana" w:cs="Verdana"/>
          <w:bCs/>
          <w:sz w:val="24"/>
          <w:szCs w:val="24"/>
        </w:rPr>
      </w:pPr>
      <w:r>
        <w:rPr>
          <w:rFonts w:ascii="Verdana" w:hAnsi="Verdana" w:cs="Verdana"/>
          <w:bCs/>
          <w:sz w:val="24"/>
          <w:szCs w:val="24"/>
        </w:rPr>
        <w:t>Operations and Maintenance form</w:t>
      </w:r>
    </w:p>
    <w:p w14:paraId="07AB904F" w14:textId="77777777" w:rsidR="00DB759D" w:rsidRDefault="008E28D7" w:rsidP="00CB5C78">
      <w:pPr>
        <w:autoSpaceDE w:val="0"/>
        <w:autoSpaceDN w:val="0"/>
        <w:adjustRightInd w:val="0"/>
        <w:spacing w:after="0" w:line="240" w:lineRule="auto"/>
        <w:jc w:val="both"/>
        <w:rPr>
          <w:rFonts w:ascii="Verdana" w:hAnsi="Verdana" w:cs="Verdana"/>
          <w:b/>
          <w:sz w:val="24"/>
          <w:szCs w:val="24"/>
          <w:u w:val="single"/>
        </w:rPr>
      </w:pPr>
      <w:r>
        <w:rPr>
          <w:rFonts w:ascii="Verdana" w:hAnsi="Verdana" w:cs="Verdana"/>
          <w:b/>
          <w:sz w:val="24"/>
          <w:szCs w:val="24"/>
          <w:u w:val="single"/>
        </w:rPr>
        <w:br w:type="page"/>
      </w:r>
      <w:r w:rsidR="00DB759D">
        <w:rPr>
          <w:rFonts w:ascii="Verdana" w:hAnsi="Verdana" w:cs="Verdana"/>
          <w:b/>
          <w:sz w:val="24"/>
          <w:szCs w:val="24"/>
          <w:u w:val="single"/>
        </w:rPr>
        <w:lastRenderedPageBreak/>
        <w:t>Other Maps</w:t>
      </w:r>
    </w:p>
    <w:p w14:paraId="5BCBD6CD" w14:textId="77777777" w:rsidR="008E28D7" w:rsidRDefault="008E28D7" w:rsidP="00CB5C78">
      <w:pPr>
        <w:autoSpaceDE w:val="0"/>
        <w:autoSpaceDN w:val="0"/>
        <w:adjustRightInd w:val="0"/>
        <w:spacing w:after="0" w:line="240" w:lineRule="auto"/>
        <w:jc w:val="both"/>
        <w:rPr>
          <w:rFonts w:ascii="Verdana" w:hAnsi="Verdana" w:cs="Verdana"/>
          <w:b/>
          <w:sz w:val="24"/>
          <w:szCs w:val="24"/>
          <w:u w:val="single"/>
        </w:rPr>
      </w:pPr>
    </w:p>
    <w:p w14:paraId="35FC67D7" w14:textId="77777777" w:rsidR="00DB759D" w:rsidRDefault="00DB759D" w:rsidP="00CB5C78">
      <w:pPr>
        <w:autoSpaceDE w:val="0"/>
        <w:autoSpaceDN w:val="0"/>
        <w:adjustRightInd w:val="0"/>
        <w:spacing w:after="0" w:line="240" w:lineRule="auto"/>
        <w:jc w:val="both"/>
        <w:rPr>
          <w:rFonts w:ascii="Verdana" w:hAnsi="Verdana" w:cs="Verdana"/>
          <w:bCs/>
          <w:sz w:val="24"/>
          <w:szCs w:val="24"/>
        </w:rPr>
      </w:pPr>
      <w:r>
        <w:rPr>
          <w:rFonts w:ascii="Verdana" w:hAnsi="Verdana" w:cs="Verdana"/>
          <w:bCs/>
          <w:sz w:val="24"/>
          <w:szCs w:val="24"/>
        </w:rPr>
        <w:t>Site - zoomed out</w:t>
      </w:r>
      <w:r w:rsidR="006052EE">
        <w:rPr>
          <w:rFonts w:ascii="Verdana" w:hAnsi="Verdana" w:cs="Verdana"/>
          <w:bCs/>
          <w:sz w:val="24"/>
          <w:szCs w:val="24"/>
        </w:rPr>
        <w:t xml:space="preserve">.  Note the variances with the historic imagery below.  Particularly note the trees to the east and south of the </w:t>
      </w:r>
      <w:proofErr w:type="gramStart"/>
      <w:r w:rsidR="006052EE">
        <w:rPr>
          <w:rFonts w:ascii="Verdana" w:hAnsi="Verdana" w:cs="Verdana"/>
          <w:bCs/>
          <w:sz w:val="24"/>
          <w:szCs w:val="24"/>
        </w:rPr>
        <w:t>District</w:t>
      </w:r>
      <w:proofErr w:type="gramEnd"/>
      <w:r w:rsidR="006052EE">
        <w:rPr>
          <w:rFonts w:ascii="Verdana" w:hAnsi="Verdana" w:cs="Verdana"/>
          <w:bCs/>
          <w:sz w:val="24"/>
          <w:szCs w:val="24"/>
        </w:rPr>
        <w:t xml:space="preserve"> office.</w:t>
      </w:r>
    </w:p>
    <w:p w14:paraId="2F287621" w14:textId="77777777" w:rsidR="00DB759D" w:rsidRPr="00DB759D" w:rsidRDefault="00A82793" w:rsidP="00DB759D">
      <w:pPr>
        <w:autoSpaceDE w:val="0"/>
        <w:autoSpaceDN w:val="0"/>
        <w:adjustRightInd w:val="0"/>
        <w:spacing w:after="0" w:line="240" w:lineRule="auto"/>
        <w:jc w:val="center"/>
        <w:rPr>
          <w:rFonts w:ascii="Verdana" w:hAnsi="Verdana" w:cs="Verdana"/>
          <w:bCs/>
          <w:sz w:val="24"/>
          <w:szCs w:val="24"/>
        </w:rPr>
      </w:pPr>
      <w:r>
        <w:rPr>
          <w:rFonts w:ascii="Verdana" w:hAnsi="Verdana" w:cs="Verdana"/>
          <w:bCs/>
          <w:sz w:val="24"/>
          <w:szCs w:val="24"/>
        </w:rPr>
        <w:pict w14:anchorId="00449688">
          <v:shape id="_x0000_i1026" type="#_x0000_t75" style="width:373.2pt;height:247.2pt">
            <v:imagedata r:id="rId12" o:title="Zoom out map Pitt County site"/>
          </v:shape>
        </w:pict>
      </w:r>
    </w:p>
    <w:p w14:paraId="3E488D5B" w14:textId="77777777" w:rsidR="008E28D7" w:rsidRDefault="008E28D7" w:rsidP="00DB759D">
      <w:pPr>
        <w:autoSpaceDE w:val="0"/>
        <w:autoSpaceDN w:val="0"/>
        <w:adjustRightInd w:val="0"/>
        <w:spacing w:after="0" w:line="240" w:lineRule="auto"/>
        <w:jc w:val="both"/>
        <w:rPr>
          <w:rFonts w:ascii="Verdana" w:hAnsi="Verdana" w:cs="Verdana"/>
          <w:bCs/>
          <w:sz w:val="24"/>
          <w:szCs w:val="24"/>
        </w:rPr>
      </w:pPr>
    </w:p>
    <w:p w14:paraId="0063ACD6" w14:textId="77777777" w:rsidR="00DB759D" w:rsidRDefault="00DB759D" w:rsidP="00DB759D">
      <w:pPr>
        <w:autoSpaceDE w:val="0"/>
        <w:autoSpaceDN w:val="0"/>
        <w:adjustRightInd w:val="0"/>
        <w:spacing w:after="0" w:line="240" w:lineRule="auto"/>
        <w:jc w:val="both"/>
        <w:rPr>
          <w:rFonts w:ascii="Verdana" w:hAnsi="Verdana" w:cs="Verdana"/>
          <w:bCs/>
          <w:sz w:val="24"/>
          <w:szCs w:val="24"/>
        </w:rPr>
      </w:pPr>
      <w:r>
        <w:rPr>
          <w:rFonts w:ascii="Verdana" w:hAnsi="Verdana" w:cs="Verdana"/>
          <w:bCs/>
          <w:sz w:val="24"/>
          <w:szCs w:val="24"/>
        </w:rPr>
        <w:t>Site - zoomed in</w:t>
      </w:r>
    </w:p>
    <w:p w14:paraId="0AEA39E1" w14:textId="77777777" w:rsidR="00DB759D" w:rsidRPr="00DB759D" w:rsidRDefault="00DB759D" w:rsidP="00DB759D">
      <w:pPr>
        <w:autoSpaceDE w:val="0"/>
        <w:autoSpaceDN w:val="0"/>
        <w:adjustRightInd w:val="0"/>
        <w:spacing w:after="0" w:line="240" w:lineRule="auto"/>
        <w:jc w:val="center"/>
        <w:rPr>
          <w:rFonts w:ascii="Verdana" w:hAnsi="Verdana" w:cs="Verdana"/>
          <w:bCs/>
          <w:sz w:val="24"/>
          <w:szCs w:val="24"/>
        </w:rPr>
      </w:pPr>
      <w:r>
        <w:rPr>
          <w:rFonts w:ascii="Verdana" w:hAnsi="Verdana" w:cs="Verdana"/>
          <w:bCs/>
          <w:sz w:val="24"/>
          <w:szCs w:val="24"/>
        </w:rPr>
        <w:pict w14:anchorId="624F89F7">
          <v:shape id="_x0000_i1027" type="#_x0000_t75" style="width:468pt;height:295.8pt">
            <v:imagedata r:id="rId13" o:title="Zoom in map Pitt County site"/>
          </v:shape>
        </w:pict>
      </w:r>
    </w:p>
    <w:p w14:paraId="56BB1FB1" w14:textId="77777777" w:rsidR="00EC059B" w:rsidRPr="00EC059B" w:rsidRDefault="00EC059B" w:rsidP="00142549">
      <w:pPr>
        <w:autoSpaceDE w:val="0"/>
        <w:autoSpaceDN w:val="0"/>
        <w:adjustRightInd w:val="0"/>
        <w:spacing w:after="0" w:line="240" w:lineRule="auto"/>
        <w:jc w:val="both"/>
        <w:rPr>
          <w:rFonts w:ascii="Verdana" w:hAnsi="Verdana" w:cs="Verdana"/>
          <w:b/>
          <w:sz w:val="24"/>
          <w:szCs w:val="24"/>
        </w:rPr>
      </w:pPr>
      <w:r w:rsidRPr="00EC059B">
        <w:rPr>
          <w:rFonts w:ascii="Verdana" w:hAnsi="Verdana" w:cs="Verdana"/>
          <w:b/>
          <w:sz w:val="24"/>
          <w:szCs w:val="24"/>
        </w:rPr>
        <w:lastRenderedPageBreak/>
        <w:t>Historic Imagery</w:t>
      </w:r>
    </w:p>
    <w:p w14:paraId="63BB9EEF" w14:textId="77777777" w:rsidR="00EC059B" w:rsidRDefault="00C90E5B" w:rsidP="00142549">
      <w:pPr>
        <w:autoSpaceDE w:val="0"/>
        <w:autoSpaceDN w:val="0"/>
        <w:adjustRightInd w:val="0"/>
        <w:spacing w:after="0" w:line="240" w:lineRule="auto"/>
        <w:jc w:val="both"/>
        <w:rPr>
          <w:rFonts w:ascii="Verdana" w:hAnsi="Verdana" w:cs="Verdana"/>
          <w:bCs/>
          <w:sz w:val="24"/>
          <w:szCs w:val="24"/>
          <w:u w:val="single"/>
        </w:rPr>
      </w:pPr>
      <w:r>
        <w:rPr>
          <w:rFonts w:ascii="Verdana" w:hAnsi="Verdana" w:cs="Verdana"/>
          <w:bCs/>
          <w:sz w:val="24"/>
          <w:szCs w:val="24"/>
          <w:u w:val="single"/>
        </w:rPr>
        <w:t>1993, 1998, 2015</w:t>
      </w:r>
    </w:p>
    <w:p w14:paraId="2FCD18FB" w14:textId="77777777" w:rsidR="00C90E5B" w:rsidRDefault="00C90E5B" w:rsidP="00142549">
      <w:pPr>
        <w:autoSpaceDE w:val="0"/>
        <w:autoSpaceDN w:val="0"/>
        <w:adjustRightInd w:val="0"/>
        <w:spacing w:after="0" w:line="240" w:lineRule="auto"/>
        <w:jc w:val="both"/>
        <w:rPr>
          <w:rFonts w:ascii="Verdana" w:hAnsi="Verdana" w:cs="Verdana"/>
          <w:bCs/>
          <w:sz w:val="24"/>
          <w:szCs w:val="24"/>
        </w:rPr>
      </w:pPr>
    </w:p>
    <w:p w14:paraId="6A442D12" w14:textId="77777777" w:rsidR="00EC059B" w:rsidRPr="00EC059B" w:rsidRDefault="008E28D7" w:rsidP="00142549">
      <w:pPr>
        <w:autoSpaceDE w:val="0"/>
        <w:autoSpaceDN w:val="0"/>
        <w:adjustRightInd w:val="0"/>
        <w:spacing w:after="0" w:line="240" w:lineRule="auto"/>
        <w:jc w:val="both"/>
        <w:rPr>
          <w:rFonts w:ascii="Verdana" w:hAnsi="Verdana" w:cs="Verdana"/>
          <w:bCs/>
          <w:sz w:val="24"/>
          <w:szCs w:val="24"/>
        </w:rPr>
      </w:pPr>
      <w:r>
        <w:rPr>
          <w:rFonts w:ascii="Verdana" w:hAnsi="Verdana" w:cs="Verdana"/>
          <w:bCs/>
          <w:sz w:val="24"/>
          <w:szCs w:val="24"/>
        </w:rPr>
        <w:t xml:space="preserve">The 1993 aerial imagery below shows </w:t>
      </w:r>
      <w:r w:rsidR="00C90E5B">
        <w:rPr>
          <w:rFonts w:ascii="Verdana" w:hAnsi="Verdana" w:cs="Verdana"/>
          <w:bCs/>
          <w:sz w:val="24"/>
          <w:szCs w:val="24"/>
        </w:rPr>
        <w:t xml:space="preserve">additional site development occurred between 1993 and present day </w:t>
      </w:r>
    </w:p>
    <w:p w14:paraId="54820E37" w14:textId="77777777" w:rsidR="00EC059B" w:rsidRDefault="006034F5" w:rsidP="00C90E5B">
      <w:pPr>
        <w:autoSpaceDE w:val="0"/>
        <w:autoSpaceDN w:val="0"/>
        <w:adjustRightInd w:val="0"/>
        <w:spacing w:after="0" w:line="240" w:lineRule="auto"/>
        <w:jc w:val="center"/>
        <w:rPr>
          <w:rFonts w:ascii="Verdana" w:hAnsi="Verdana" w:cs="Verdana"/>
          <w:bCs/>
          <w:sz w:val="24"/>
          <w:szCs w:val="24"/>
          <w:u w:val="single"/>
        </w:rPr>
      </w:pPr>
      <w:r>
        <w:rPr>
          <w:rFonts w:ascii="Verdana" w:hAnsi="Verdana" w:cs="Verdana"/>
          <w:bCs/>
          <w:sz w:val="24"/>
          <w:szCs w:val="24"/>
          <w:u w:val="single"/>
        </w:rPr>
        <w:pict w14:anchorId="206CC02A">
          <v:shape id="_x0000_i1028" type="#_x0000_t75" style="width:449.4pt;height:263.4pt">
            <v:imagedata r:id="rId14" o:title="Pitt site March 1993"/>
          </v:shape>
        </w:pict>
      </w:r>
    </w:p>
    <w:p w14:paraId="1C68256E" w14:textId="77777777" w:rsidR="006034F5" w:rsidRDefault="006034F5" w:rsidP="00C90E5B">
      <w:pPr>
        <w:autoSpaceDE w:val="0"/>
        <w:autoSpaceDN w:val="0"/>
        <w:adjustRightInd w:val="0"/>
        <w:spacing w:after="0" w:line="240" w:lineRule="auto"/>
        <w:jc w:val="center"/>
        <w:rPr>
          <w:rFonts w:ascii="Verdana" w:hAnsi="Verdana" w:cs="Verdana"/>
          <w:bCs/>
          <w:sz w:val="24"/>
          <w:szCs w:val="24"/>
          <w:u w:val="single"/>
        </w:rPr>
      </w:pPr>
    </w:p>
    <w:p w14:paraId="6270B172" w14:textId="77777777" w:rsidR="006034F5" w:rsidRDefault="006034F5" w:rsidP="006034F5">
      <w:pPr>
        <w:autoSpaceDE w:val="0"/>
        <w:autoSpaceDN w:val="0"/>
        <w:adjustRightInd w:val="0"/>
        <w:spacing w:after="0" w:line="240" w:lineRule="auto"/>
        <w:rPr>
          <w:rFonts w:ascii="Verdana" w:hAnsi="Verdana" w:cs="Verdana"/>
          <w:bCs/>
          <w:sz w:val="24"/>
          <w:szCs w:val="24"/>
          <w:u w:val="single"/>
        </w:rPr>
      </w:pPr>
      <w:r>
        <w:rPr>
          <w:rFonts w:ascii="Verdana" w:hAnsi="Verdana" w:cs="Verdana"/>
          <w:bCs/>
          <w:sz w:val="24"/>
          <w:szCs w:val="24"/>
          <w:u w:val="single"/>
        </w:rPr>
        <w:t xml:space="preserve">The 1998 imagery below shows the addition of the new buildings to the west of the District Office building.  Some additional land to the northwest has been </w:t>
      </w:r>
      <w:proofErr w:type="gramStart"/>
      <w:r>
        <w:rPr>
          <w:rFonts w:ascii="Verdana" w:hAnsi="Verdana" w:cs="Verdana"/>
          <w:bCs/>
          <w:sz w:val="24"/>
          <w:szCs w:val="24"/>
          <w:u w:val="single"/>
        </w:rPr>
        <w:t>cleared</w:t>
      </w:r>
      <w:proofErr w:type="gramEnd"/>
      <w:r>
        <w:rPr>
          <w:rFonts w:ascii="Verdana" w:hAnsi="Verdana" w:cs="Verdana"/>
          <w:bCs/>
          <w:sz w:val="24"/>
          <w:szCs w:val="24"/>
          <w:u w:val="single"/>
        </w:rPr>
        <w:t xml:space="preserve"> and </w:t>
      </w:r>
      <w:r w:rsidR="006052EE">
        <w:rPr>
          <w:rFonts w:ascii="Verdana" w:hAnsi="Verdana" w:cs="Verdana"/>
          <w:bCs/>
          <w:sz w:val="24"/>
          <w:szCs w:val="24"/>
          <w:u w:val="single"/>
        </w:rPr>
        <w:t>buildings constructed.  The trees in the NW area have matured.</w:t>
      </w:r>
    </w:p>
    <w:p w14:paraId="18543D01" w14:textId="77777777" w:rsidR="006034F5" w:rsidRDefault="006052EE" w:rsidP="006034F5">
      <w:pPr>
        <w:autoSpaceDE w:val="0"/>
        <w:autoSpaceDN w:val="0"/>
        <w:adjustRightInd w:val="0"/>
        <w:spacing w:after="0" w:line="240" w:lineRule="auto"/>
        <w:jc w:val="center"/>
        <w:rPr>
          <w:rFonts w:ascii="Verdana" w:hAnsi="Verdana" w:cs="Verdana"/>
          <w:bCs/>
          <w:sz w:val="24"/>
          <w:szCs w:val="24"/>
          <w:u w:val="single"/>
        </w:rPr>
      </w:pPr>
      <w:r>
        <w:rPr>
          <w:rFonts w:ascii="Verdana" w:hAnsi="Verdana" w:cs="Verdana"/>
          <w:bCs/>
          <w:sz w:val="24"/>
          <w:szCs w:val="24"/>
          <w:u w:val="single"/>
        </w:rPr>
        <w:pict w14:anchorId="0714C302">
          <v:shape id="_x0000_i1029" type="#_x0000_t75" style="width:376.2pt;height:231pt">
            <v:imagedata r:id="rId15" o:title="Pitt site February 1998"/>
          </v:shape>
        </w:pict>
      </w:r>
    </w:p>
    <w:p w14:paraId="72B519FD" w14:textId="77777777" w:rsidR="006052EE" w:rsidRDefault="006052EE" w:rsidP="006052EE">
      <w:pPr>
        <w:autoSpaceDE w:val="0"/>
        <w:autoSpaceDN w:val="0"/>
        <w:adjustRightInd w:val="0"/>
        <w:spacing w:after="0" w:line="240" w:lineRule="auto"/>
        <w:rPr>
          <w:rFonts w:ascii="Verdana" w:hAnsi="Verdana" w:cs="Verdana"/>
          <w:bCs/>
          <w:sz w:val="24"/>
          <w:szCs w:val="24"/>
          <w:u w:val="single"/>
        </w:rPr>
      </w:pPr>
      <w:r>
        <w:rPr>
          <w:rFonts w:ascii="Verdana" w:hAnsi="Verdana" w:cs="Verdana"/>
          <w:bCs/>
          <w:sz w:val="24"/>
          <w:szCs w:val="24"/>
          <w:u w:val="single"/>
        </w:rPr>
        <w:lastRenderedPageBreak/>
        <w:t xml:space="preserve">The 2015 color aerial photography shows increased development and some additional trees </w:t>
      </w:r>
      <w:proofErr w:type="gramStart"/>
      <w:r>
        <w:rPr>
          <w:rFonts w:ascii="Verdana" w:hAnsi="Verdana" w:cs="Verdana"/>
          <w:bCs/>
          <w:sz w:val="24"/>
          <w:szCs w:val="24"/>
          <w:u w:val="single"/>
        </w:rPr>
        <w:t>planted</w:t>
      </w:r>
      <w:proofErr w:type="gramEnd"/>
      <w:r>
        <w:rPr>
          <w:rFonts w:ascii="Verdana" w:hAnsi="Verdana" w:cs="Verdana"/>
          <w:bCs/>
          <w:sz w:val="24"/>
          <w:szCs w:val="24"/>
          <w:u w:val="single"/>
        </w:rPr>
        <w:t xml:space="preserve"> and growing to the east and southeast of the </w:t>
      </w:r>
      <w:proofErr w:type="gramStart"/>
      <w:r>
        <w:rPr>
          <w:rFonts w:ascii="Verdana" w:hAnsi="Verdana" w:cs="Verdana"/>
          <w:bCs/>
          <w:sz w:val="24"/>
          <w:szCs w:val="24"/>
          <w:u w:val="single"/>
        </w:rPr>
        <w:t>District</w:t>
      </w:r>
      <w:proofErr w:type="gramEnd"/>
      <w:r>
        <w:rPr>
          <w:rFonts w:ascii="Verdana" w:hAnsi="Verdana" w:cs="Verdana"/>
          <w:bCs/>
          <w:sz w:val="24"/>
          <w:szCs w:val="24"/>
          <w:u w:val="single"/>
        </w:rPr>
        <w:t xml:space="preserve"> office with some additional development having taken place in the very northwest corner of the photo.  </w:t>
      </w:r>
    </w:p>
    <w:p w14:paraId="28B2FBD1" w14:textId="77777777" w:rsidR="00C90E5B" w:rsidRDefault="006034F5" w:rsidP="006034F5">
      <w:pPr>
        <w:autoSpaceDE w:val="0"/>
        <w:autoSpaceDN w:val="0"/>
        <w:adjustRightInd w:val="0"/>
        <w:spacing w:after="0" w:line="240" w:lineRule="auto"/>
        <w:jc w:val="center"/>
        <w:rPr>
          <w:rFonts w:ascii="Verdana" w:hAnsi="Verdana" w:cs="Verdana"/>
          <w:bCs/>
          <w:sz w:val="24"/>
          <w:szCs w:val="24"/>
          <w:u w:val="single"/>
        </w:rPr>
      </w:pPr>
      <w:r>
        <w:rPr>
          <w:rFonts w:ascii="Verdana" w:hAnsi="Verdana" w:cs="Verdana"/>
          <w:bCs/>
          <w:sz w:val="24"/>
          <w:szCs w:val="24"/>
          <w:u w:val="single"/>
        </w:rPr>
        <w:pict w14:anchorId="4289DC99">
          <v:shape id="_x0000_i1030" type="#_x0000_t75" style="width:348.6pt;height:210pt">
            <v:imagedata r:id="rId16" o:title="Pitt%20site%20May%202015"/>
          </v:shape>
        </w:pict>
      </w:r>
    </w:p>
    <w:p w14:paraId="757352F8" w14:textId="77777777" w:rsidR="00EC059B" w:rsidRPr="00DB759D" w:rsidRDefault="00EC059B" w:rsidP="00142549">
      <w:pPr>
        <w:autoSpaceDE w:val="0"/>
        <w:autoSpaceDN w:val="0"/>
        <w:adjustRightInd w:val="0"/>
        <w:spacing w:after="0" w:line="240" w:lineRule="auto"/>
        <w:jc w:val="both"/>
        <w:rPr>
          <w:rFonts w:ascii="Verdana" w:hAnsi="Verdana" w:cs="Verdana"/>
          <w:bCs/>
          <w:sz w:val="24"/>
          <w:szCs w:val="24"/>
          <w:u w:val="single"/>
        </w:rPr>
      </w:pPr>
    </w:p>
    <w:p w14:paraId="6442F053" w14:textId="77777777" w:rsidR="00B46F6A" w:rsidRPr="00B46F6A" w:rsidRDefault="00B46F6A" w:rsidP="00142549">
      <w:pPr>
        <w:autoSpaceDE w:val="0"/>
        <w:autoSpaceDN w:val="0"/>
        <w:adjustRightInd w:val="0"/>
        <w:spacing w:after="0" w:line="240" w:lineRule="auto"/>
        <w:jc w:val="both"/>
        <w:rPr>
          <w:rFonts w:ascii="Verdana" w:hAnsi="Verdana" w:cs="Verdana"/>
          <w:b/>
          <w:sz w:val="24"/>
          <w:szCs w:val="24"/>
        </w:rPr>
      </w:pPr>
      <w:r>
        <w:rPr>
          <w:rFonts w:ascii="Verdana" w:hAnsi="Verdana" w:cs="Verdana"/>
          <w:noProof/>
          <w:sz w:val="24"/>
          <w:szCs w:val="24"/>
        </w:rPr>
        <w:pict w14:anchorId="6106EF2B">
          <v:shape id="_x0000_s2056" type="#_x0000_t32" style="position:absolute;left:0;text-align:left;margin-left:-1pt;margin-top:11.75pt;width:471.4pt;height:0;z-index:3" o:connectortype="straight" strokecolor="#1f497d" strokeweight="2pt">
            <v:shadow type="perspective" color="#243f60" opacity=".5" offset="1pt" offset2="-1pt"/>
          </v:shape>
        </w:pict>
      </w:r>
      <w:r w:rsidRPr="00B46F6A">
        <w:rPr>
          <w:rFonts w:ascii="Verdana" w:hAnsi="Verdana" w:cs="Verdana"/>
          <w:b/>
          <w:sz w:val="24"/>
          <w:szCs w:val="24"/>
        </w:rPr>
        <w:t>CERTIFICATION OF PARTICIPANTS</w:t>
      </w:r>
    </w:p>
    <w:p w14:paraId="770A8048" w14:textId="77777777" w:rsidR="00B46F6A" w:rsidRDefault="00B46F6A" w:rsidP="00142549">
      <w:pPr>
        <w:autoSpaceDE w:val="0"/>
        <w:autoSpaceDN w:val="0"/>
        <w:adjustRightInd w:val="0"/>
        <w:spacing w:after="0" w:line="240" w:lineRule="auto"/>
        <w:jc w:val="both"/>
        <w:rPr>
          <w:rFonts w:ascii="Verdana" w:hAnsi="Verdana" w:cs="Verdana"/>
          <w:sz w:val="24"/>
          <w:szCs w:val="24"/>
        </w:rPr>
      </w:pPr>
      <w:r>
        <w:rPr>
          <w:rFonts w:ascii="Verdana" w:hAnsi="Verdana" w:cs="Verdana"/>
          <w:noProof/>
          <w:sz w:val="24"/>
          <w:szCs w:val="24"/>
        </w:rPr>
        <w:pict w14:anchorId="621239F5">
          <v:shape id="_x0000_s2057" type="#_x0000_t32" style="position:absolute;left:0;text-align:left;margin-left:-1pt;margin-top:4.6pt;width:471.4pt;height:0;z-index:4" o:connectortype="straight" strokecolor="#1f497d" strokeweight="2pt">
            <v:shadow type="perspective" color="#243f60" opacity=".5" offset="1pt" offset2="-1pt"/>
          </v:shape>
        </w:pict>
      </w:r>
    </w:p>
    <w:p w14:paraId="68E84C14" w14:textId="77777777" w:rsidR="00B46F6A" w:rsidRDefault="00B46F6A" w:rsidP="007F23CB">
      <w:pPr>
        <w:autoSpaceDE w:val="0"/>
        <w:autoSpaceDN w:val="0"/>
        <w:adjustRightInd w:val="0"/>
        <w:spacing w:after="0" w:line="240" w:lineRule="auto"/>
        <w:jc w:val="both"/>
        <w:rPr>
          <w:rFonts w:ascii="Verdana" w:hAnsi="Verdana" w:cs="Verdana"/>
          <w:sz w:val="24"/>
          <w:szCs w:val="24"/>
        </w:rPr>
      </w:pPr>
      <w:r>
        <w:rPr>
          <w:rFonts w:ascii="Verdana" w:hAnsi="Verdana" w:cs="Verdana"/>
          <w:noProof/>
          <w:sz w:val="24"/>
          <w:szCs w:val="24"/>
        </w:rPr>
        <w:pict w14:anchorId="70465713">
          <v:roundrect id="_x0000_s2059" style="position:absolute;left:0;text-align:left;margin-left:-6pt;margin-top:3pt;width:222pt;height:70pt;z-index:-5" arcsize="10923f" strokeweight=".5pt"/>
        </w:pict>
      </w:r>
    </w:p>
    <w:p w14:paraId="32BB9A45" w14:textId="77777777" w:rsidR="00B46F6A" w:rsidRDefault="00B46F6A" w:rsidP="007F23CB">
      <w:pPr>
        <w:autoSpaceDE w:val="0"/>
        <w:autoSpaceDN w:val="0"/>
        <w:adjustRightInd w:val="0"/>
        <w:spacing w:after="0" w:line="240" w:lineRule="auto"/>
        <w:jc w:val="both"/>
        <w:rPr>
          <w:rFonts w:ascii="Verdana" w:hAnsi="Verdana" w:cs="Verdana"/>
          <w:sz w:val="24"/>
          <w:szCs w:val="24"/>
        </w:rPr>
      </w:pPr>
    </w:p>
    <w:p w14:paraId="621A1E55" w14:textId="77777777" w:rsidR="00B46F6A" w:rsidRDefault="00B46F6A" w:rsidP="007F23CB">
      <w:pPr>
        <w:autoSpaceDE w:val="0"/>
        <w:autoSpaceDN w:val="0"/>
        <w:adjustRightInd w:val="0"/>
        <w:spacing w:after="0" w:line="240" w:lineRule="auto"/>
        <w:jc w:val="both"/>
        <w:rPr>
          <w:rFonts w:ascii="Verdana" w:hAnsi="Verdana" w:cs="Verdana"/>
          <w:sz w:val="24"/>
          <w:szCs w:val="24"/>
        </w:rPr>
      </w:pPr>
      <w:proofErr w:type="gramStart"/>
      <w:r>
        <w:rPr>
          <w:rFonts w:ascii="Verdana" w:hAnsi="Verdana" w:cs="Verdana"/>
          <w:sz w:val="24"/>
          <w:szCs w:val="24"/>
        </w:rPr>
        <w:t>_________________</w:t>
      </w:r>
      <w:r>
        <w:rPr>
          <w:rFonts w:ascii="Verdana" w:hAnsi="Verdana" w:cs="Verdana"/>
          <w:sz w:val="24"/>
          <w:szCs w:val="24"/>
        </w:rPr>
        <w:tab/>
      </w:r>
      <w:proofErr w:type="gramEnd"/>
      <w:r>
        <w:rPr>
          <w:rFonts w:ascii="Verdana" w:hAnsi="Verdana" w:cs="Verdana"/>
          <w:sz w:val="24"/>
          <w:szCs w:val="24"/>
        </w:rPr>
        <w:t>________</w:t>
      </w:r>
    </w:p>
    <w:p w14:paraId="1F0A97D8" w14:textId="77777777" w:rsidR="007F23CB" w:rsidRDefault="00B070A4" w:rsidP="007F23CB">
      <w:pPr>
        <w:autoSpaceDE w:val="0"/>
        <w:autoSpaceDN w:val="0"/>
        <w:adjustRightInd w:val="0"/>
        <w:spacing w:after="0" w:line="240" w:lineRule="auto"/>
        <w:jc w:val="both"/>
        <w:rPr>
          <w:rFonts w:ascii="Verdana" w:hAnsi="Verdana" w:cs="Verdana"/>
          <w:sz w:val="24"/>
          <w:szCs w:val="24"/>
        </w:rPr>
      </w:pPr>
      <w:proofErr w:type="gramStart"/>
      <w:r>
        <w:rPr>
          <w:rFonts w:ascii="Verdana" w:hAnsi="Verdana" w:cs="Verdana"/>
          <w:sz w:val="24"/>
          <w:szCs w:val="24"/>
        </w:rPr>
        <w:t xml:space="preserve">LANDOWNER </w:t>
      </w:r>
      <w:r w:rsidR="00CB5C78">
        <w:rPr>
          <w:rFonts w:ascii="Verdana" w:hAnsi="Verdana" w:cs="Verdana"/>
          <w:sz w:val="24"/>
          <w:szCs w:val="24"/>
        </w:rPr>
        <w:t xml:space="preserve"> </w:t>
      </w:r>
      <w:r w:rsidR="00FA7B0E">
        <w:rPr>
          <w:rFonts w:ascii="Verdana" w:hAnsi="Verdana" w:cs="Verdana"/>
          <w:sz w:val="24"/>
          <w:szCs w:val="24"/>
        </w:rPr>
        <w:tab/>
      </w:r>
      <w:proofErr w:type="gramEnd"/>
      <w:r w:rsidR="006A5FF2">
        <w:rPr>
          <w:rFonts w:ascii="Verdana" w:hAnsi="Verdana" w:cs="Verdana"/>
          <w:sz w:val="24"/>
          <w:szCs w:val="24"/>
        </w:rPr>
        <w:t xml:space="preserve">         </w:t>
      </w:r>
      <w:r w:rsidR="00B46F6A">
        <w:rPr>
          <w:rFonts w:ascii="Verdana" w:hAnsi="Verdana" w:cs="Verdana"/>
          <w:sz w:val="24"/>
          <w:szCs w:val="24"/>
        </w:rPr>
        <w:t>DATE</w:t>
      </w:r>
    </w:p>
    <w:p w14:paraId="747001B2" w14:textId="77777777" w:rsidR="00B46F6A" w:rsidRDefault="00B46F6A" w:rsidP="007F23CB">
      <w:pPr>
        <w:autoSpaceDE w:val="0"/>
        <w:autoSpaceDN w:val="0"/>
        <w:adjustRightInd w:val="0"/>
        <w:spacing w:after="0" w:line="240" w:lineRule="auto"/>
        <w:jc w:val="both"/>
        <w:rPr>
          <w:rFonts w:ascii="Verdana" w:hAnsi="Verdana" w:cs="Verdana"/>
          <w:sz w:val="24"/>
          <w:szCs w:val="24"/>
        </w:rPr>
      </w:pPr>
    </w:p>
    <w:p w14:paraId="07FE0DC4" w14:textId="77777777" w:rsidR="00B46F6A" w:rsidRDefault="00B46F6A" w:rsidP="007F23CB">
      <w:pPr>
        <w:autoSpaceDE w:val="0"/>
        <w:autoSpaceDN w:val="0"/>
        <w:adjustRightInd w:val="0"/>
        <w:spacing w:after="0" w:line="240" w:lineRule="auto"/>
        <w:jc w:val="both"/>
        <w:rPr>
          <w:rFonts w:ascii="Verdana" w:hAnsi="Verdana" w:cs="Verdana"/>
          <w:sz w:val="24"/>
          <w:szCs w:val="24"/>
        </w:rPr>
      </w:pPr>
      <w:r>
        <w:rPr>
          <w:rFonts w:ascii="Verdana" w:hAnsi="Verdana" w:cs="Verdana"/>
          <w:noProof/>
          <w:sz w:val="24"/>
          <w:szCs w:val="24"/>
        </w:rPr>
        <w:pict w14:anchorId="55876365">
          <v:shape id="_x0000_s2062" type="#_x0000_t32" style="position:absolute;left:0;text-align:left;margin-left:-1pt;margin-top:11.4pt;width:471.4pt;height:0;z-index:8" o:connectortype="straight" strokecolor="#1f497d" strokeweight="2pt">
            <v:shadow type="perspective" color="#243f60" opacity=".5" offset="1pt" offset2="-1pt"/>
          </v:shape>
        </w:pict>
      </w:r>
    </w:p>
    <w:p w14:paraId="3862D4AC" w14:textId="77777777" w:rsidR="00B46F6A" w:rsidRPr="00B46F6A" w:rsidRDefault="00B46F6A" w:rsidP="007F23CB">
      <w:pPr>
        <w:autoSpaceDE w:val="0"/>
        <w:autoSpaceDN w:val="0"/>
        <w:adjustRightInd w:val="0"/>
        <w:spacing w:after="0" w:line="240" w:lineRule="auto"/>
        <w:jc w:val="both"/>
        <w:rPr>
          <w:rFonts w:ascii="Verdana" w:hAnsi="Verdana" w:cs="Verdana"/>
          <w:b/>
          <w:sz w:val="24"/>
          <w:szCs w:val="24"/>
        </w:rPr>
      </w:pPr>
      <w:r w:rsidRPr="00B46F6A">
        <w:rPr>
          <w:rFonts w:ascii="Verdana" w:hAnsi="Verdana" w:cs="Verdana"/>
          <w:b/>
          <w:sz w:val="24"/>
          <w:szCs w:val="24"/>
        </w:rPr>
        <w:t>CERTIFICATION OF</w:t>
      </w:r>
      <w:r w:rsidR="0045119D">
        <w:rPr>
          <w:rFonts w:ascii="Verdana" w:hAnsi="Verdana" w:cs="Verdana"/>
          <w:b/>
          <w:sz w:val="24"/>
          <w:szCs w:val="24"/>
        </w:rPr>
        <w:t xml:space="preserve"> DISTRICT</w:t>
      </w:r>
      <w:r w:rsidRPr="00B46F6A">
        <w:rPr>
          <w:rFonts w:ascii="Verdana" w:hAnsi="Verdana" w:cs="Verdana"/>
          <w:b/>
          <w:sz w:val="24"/>
          <w:szCs w:val="24"/>
        </w:rPr>
        <w:t>:</w:t>
      </w:r>
    </w:p>
    <w:p w14:paraId="4285945D" w14:textId="77777777" w:rsidR="00B46F6A" w:rsidRDefault="00B46F6A" w:rsidP="007F23CB">
      <w:pPr>
        <w:autoSpaceDE w:val="0"/>
        <w:autoSpaceDN w:val="0"/>
        <w:adjustRightInd w:val="0"/>
        <w:spacing w:after="0" w:line="240" w:lineRule="auto"/>
        <w:jc w:val="both"/>
        <w:rPr>
          <w:rFonts w:ascii="Verdana" w:hAnsi="Verdana" w:cs="Verdana"/>
          <w:sz w:val="24"/>
          <w:szCs w:val="24"/>
        </w:rPr>
      </w:pPr>
      <w:r>
        <w:rPr>
          <w:rFonts w:ascii="Verdana" w:hAnsi="Verdana" w:cs="Verdana"/>
          <w:noProof/>
          <w:sz w:val="24"/>
          <w:szCs w:val="24"/>
        </w:rPr>
        <w:pict w14:anchorId="45FCFE52">
          <v:shape id="_x0000_s2058" type="#_x0000_t32" style="position:absolute;left:0;text-align:left;margin-left:-1pt;margin-top:5.45pt;width:471.4pt;height:0;z-index:5" o:connectortype="straight" strokecolor="#1f497d" strokeweight="2pt">
            <v:shadow type="perspective" color="#243f60" opacity=".5" offset="1pt" offset2="-1pt"/>
          </v:shape>
        </w:pict>
      </w:r>
    </w:p>
    <w:p w14:paraId="19999160" w14:textId="77777777" w:rsidR="00B46F6A" w:rsidRDefault="00B46F6A" w:rsidP="007F23CB">
      <w:pPr>
        <w:autoSpaceDE w:val="0"/>
        <w:autoSpaceDN w:val="0"/>
        <w:adjustRightInd w:val="0"/>
        <w:spacing w:after="0" w:line="240" w:lineRule="auto"/>
        <w:jc w:val="both"/>
        <w:rPr>
          <w:rFonts w:ascii="Verdana" w:hAnsi="Verdana" w:cs="Verdana"/>
          <w:sz w:val="24"/>
          <w:szCs w:val="24"/>
        </w:rPr>
      </w:pPr>
      <w:r>
        <w:rPr>
          <w:rFonts w:ascii="Verdana" w:hAnsi="Verdana" w:cs="Verdana"/>
          <w:noProof/>
          <w:sz w:val="24"/>
          <w:szCs w:val="24"/>
        </w:rPr>
        <w:pict w14:anchorId="15B56775">
          <v:roundrect id="_x0000_s2060" style="position:absolute;left:0;text-align:left;margin-left:-6pt;margin-top:7.5pt;width:222pt;height:70pt;z-index:-4" arcsize="10923f" strokeweight=".5pt"/>
        </w:pict>
      </w:r>
    </w:p>
    <w:p w14:paraId="336ABE55" w14:textId="77777777" w:rsidR="00B46F6A" w:rsidRDefault="00CB20AE" w:rsidP="00B46F6A">
      <w:pPr>
        <w:autoSpaceDE w:val="0"/>
        <w:autoSpaceDN w:val="0"/>
        <w:adjustRightInd w:val="0"/>
        <w:spacing w:after="0" w:line="240" w:lineRule="auto"/>
        <w:jc w:val="both"/>
        <w:rPr>
          <w:rFonts w:ascii="Verdana" w:hAnsi="Verdana" w:cs="Verdana"/>
          <w:sz w:val="24"/>
          <w:szCs w:val="24"/>
        </w:rPr>
      </w:pPr>
      <w:r>
        <w:rPr>
          <w:rFonts w:ascii="Verdana" w:hAnsi="Verdana" w:cs="Verdana"/>
          <w:b/>
          <w:sz w:val="24"/>
          <w:szCs w:val="24"/>
        </w:rPr>
        <w:t>Conservation Planner</w:t>
      </w:r>
    </w:p>
    <w:p w14:paraId="21148E09" w14:textId="77777777" w:rsidR="00B46F6A" w:rsidRDefault="00B46F6A" w:rsidP="00B46F6A">
      <w:pPr>
        <w:autoSpaceDE w:val="0"/>
        <w:autoSpaceDN w:val="0"/>
        <w:adjustRightInd w:val="0"/>
        <w:spacing w:after="0" w:line="240" w:lineRule="auto"/>
        <w:jc w:val="both"/>
        <w:rPr>
          <w:rFonts w:ascii="Verdana" w:hAnsi="Verdana" w:cs="Verdana"/>
          <w:sz w:val="24"/>
          <w:szCs w:val="24"/>
        </w:rPr>
      </w:pPr>
    </w:p>
    <w:p w14:paraId="2C99A9DD" w14:textId="77777777" w:rsidR="00B46F6A" w:rsidRDefault="00B46F6A" w:rsidP="00B46F6A">
      <w:pPr>
        <w:autoSpaceDE w:val="0"/>
        <w:autoSpaceDN w:val="0"/>
        <w:adjustRightInd w:val="0"/>
        <w:spacing w:after="0" w:line="240" w:lineRule="auto"/>
        <w:jc w:val="both"/>
        <w:rPr>
          <w:rFonts w:ascii="Verdana" w:hAnsi="Verdana" w:cs="Verdana"/>
          <w:sz w:val="24"/>
          <w:szCs w:val="24"/>
        </w:rPr>
      </w:pPr>
      <w:proofErr w:type="gramStart"/>
      <w:r>
        <w:rPr>
          <w:rFonts w:ascii="Verdana" w:hAnsi="Verdana" w:cs="Verdana"/>
          <w:sz w:val="24"/>
          <w:szCs w:val="24"/>
        </w:rPr>
        <w:t>_________________</w:t>
      </w:r>
      <w:r>
        <w:rPr>
          <w:rFonts w:ascii="Verdana" w:hAnsi="Verdana" w:cs="Verdana"/>
          <w:sz w:val="24"/>
          <w:szCs w:val="24"/>
        </w:rPr>
        <w:tab/>
      </w:r>
      <w:proofErr w:type="gramEnd"/>
      <w:r>
        <w:rPr>
          <w:rFonts w:ascii="Verdana" w:hAnsi="Verdana" w:cs="Verdana"/>
          <w:sz w:val="24"/>
          <w:szCs w:val="24"/>
        </w:rPr>
        <w:t>________</w:t>
      </w:r>
    </w:p>
    <w:p w14:paraId="1E165EC6" w14:textId="77777777" w:rsidR="00B46F6A" w:rsidRDefault="00B070A4" w:rsidP="00F0429A">
      <w:pPr>
        <w:tabs>
          <w:tab w:val="left" w:pos="720"/>
          <w:tab w:val="left" w:pos="1440"/>
          <w:tab w:val="left" w:pos="2160"/>
          <w:tab w:val="left" w:pos="2880"/>
          <w:tab w:val="left" w:pos="3600"/>
          <w:tab w:val="left" w:pos="5180"/>
          <w:tab w:val="left" w:pos="8220"/>
        </w:tabs>
        <w:autoSpaceDE w:val="0"/>
        <w:autoSpaceDN w:val="0"/>
        <w:adjustRightInd w:val="0"/>
        <w:spacing w:after="0" w:line="240" w:lineRule="auto"/>
        <w:jc w:val="both"/>
        <w:rPr>
          <w:rFonts w:ascii="Verdana" w:hAnsi="Verdana" w:cs="Verdana"/>
          <w:sz w:val="24"/>
          <w:szCs w:val="24"/>
        </w:rPr>
      </w:pPr>
      <w:proofErr w:type="gramStart"/>
      <w:r>
        <w:rPr>
          <w:rFonts w:ascii="Verdana" w:hAnsi="Verdana" w:cs="Verdana"/>
          <w:sz w:val="24"/>
          <w:szCs w:val="24"/>
        </w:rPr>
        <w:t xml:space="preserve">NAME  </w:t>
      </w:r>
      <w:r>
        <w:rPr>
          <w:rFonts w:ascii="Verdana" w:hAnsi="Verdana" w:cs="Verdana"/>
          <w:sz w:val="24"/>
          <w:szCs w:val="24"/>
        </w:rPr>
        <w:tab/>
      </w:r>
      <w:proofErr w:type="gramEnd"/>
      <w:r>
        <w:rPr>
          <w:rFonts w:ascii="Verdana" w:hAnsi="Verdana" w:cs="Verdana"/>
          <w:sz w:val="24"/>
          <w:szCs w:val="24"/>
        </w:rPr>
        <w:tab/>
        <w:t xml:space="preserve">      </w:t>
      </w:r>
      <w:r w:rsidR="0095152E">
        <w:rPr>
          <w:rFonts w:ascii="Verdana" w:hAnsi="Verdana" w:cs="Verdana"/>
          <w:sz w:val="24"/>
          <w:szCs w:val="24"/>
        </w:rPr>
        <w:tab/>
        <w:t xml:space="preserve">DATE       </w:t>
      </w:r>
    </w:p>
    <w:p w14:paraId="5B3EA373" w14:textId="77777777" w:rsidR="00F0429A" w:rsidRDefault="00F0429A" w:rsidP="00F0429A">
      <w:pPr>
        <w:tabs>
          <w:tab w:val="left" w:pos="720"/>
          <w:tab w:val="left" w:pos="1440"/>
          <w:tab w:val="left" w:pos="2160"/>
          <w:tab w:val="left" w:pos="2880"/>
          <w:tab w:val="left" w:pos="3600"/>
          <w:tab w:val="left" w:pos="5180"/>
          <w:tab w:val="left" w:pos="8220"/>
        </w:tabs>
        <w:autoSpaceDE w:val="0"/>
        <w:autoSpaceDN w:val="0"/>
        <w:adjustRightInd w:val="0"/>
        <w:spacing w:after="0" w:line="240" w:lineRule="auto"/>
        <w:jc w:val="both"/>
        <w:rPr>
          <w:rFonts w:ascii="Verdana" w:hAnsi="Verdana" w:cs="Verdana"/>
          <w:sz w:val="24"/>
          <w:szCs w:val="24"/>
        </w:rPr>
      </w:pPr>
    </w:p>
    <w:p w14:paraId="0D116499" w14:textId="77777777" w:rsidR="0037488C" w:rsidRDefault="00CB20AE" w:rsidP="00B46F6A">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sz w:val="24"/>
          <w:szCs w:val="24"/>
        </w:rPr>
      </w:pPr>
      <w:r>
        <w:rPr>
          <w:rFonts w:ascii="Verdana" w:hAnsi="Verdana" w:cs="Verdana"/>
          <w:noProof/>
          <w:sz w:val="24"/>
          <w:szCs w:val="24"/>
        </w:rPr>
        <w:pict w14:anchorId="6B4EBAE9">
          <v:shape id="_x0000_s2065" type="#_x0000_t75" style="position:absolute;left:0;text-align:left;margin-left:-3.75pt;margin-top:10.45pt;width:224.2pt;height:1in;z-index:-2">
            <v:imagedata r:id="rId17" o:title=""/>
          </v:shape>
        </w:pict>
      </w:r>
    </w:p>
    <w:p w14:paraId="6F4CF1AF" w14:textId="77777777" w:rsidR="00CB20AE" w:rsidRPr="00CB20AE" w:rsidRDefault="00CB20AE" w:rsidP="00CB20AE">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b/>
          <w:sz w:val="24"/>
          <w:szCs w:val="24"/>
        </w:rPr>
      </w:pPr>
      <w:r w:rsidRPr="00CB20AE">
        <w:rPr>
          <w:rFonts w:ascii="Verdana" w:hAnsi="Verdana" w:cs="Verdana"/>
          <w:b/>
          <w:sz w:val="24"/>
          <w:szCs w:val="24"/>
        </w:rPr>
        <w:t>Conservation District</w:t>
      </w:r>
    </w:p>
    <w:p w14:paraId="75E0B7F0" w14:textId="77777777" w:rsidR="00CB20AE" w:rsidRPr="00CB20AE" w:rsidRDefault="00CB20AE" w:rsidP="00CB20AE">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sz w:val="24"/>
          <w:szCs w:val="24"/>
        </w:rPr>
      </w:pPr>
    </w:p>
    <w:p w14:paraId="48FD6BA5" w14:textId="77777777" w:rsidR="00F0429A" w:rsidRDefault="00CB20AE" w:rsidP="00B46F6A">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sz w:val="24"/>
          <w:szCs w:val="24"/>
        </w:rPr>
      </w:pPr>
      <w:proofErr w:type="gramStart"/>
      <w:r w:rsidRPr="00CB20AE">
        <w:rPr>
          <w:rFonts w:ascii="Verdana" w:hAnsi="Verdana" w:cs="Verdana"/>
          <w:sz w:val="24"/>
          <w:szCs w:val="24"/>
        </w:rPr>
        <w:t>_</w:t>
      </w:r>
      <w:r>
        <w:rPr>
          <w:rFonts w:ascii="Verdana" w:hAnsi="Verdana" w:cs="Verdana"/>
          <w:sz w:val="24"/>
          <w:szCs w:val="24"/>
        </w:rPr>
        <w:t>________________</w:t>
      </w:r>
      <w:r>
        <w:rPr>
          <w:rFonts w:ascii="Verdana" w:hAnsi="Verdana" w:cs="Verdana"/>
          <w:sz w:val="24"/>
          <w:szCs w:val="24"/>
        </w:rPr>
        <w:tab/>
      </w:r>
      <w:proofErr w:type="gramEnd"/>
      <w:r>
        <w:rPr>
          <w:rFonts w:ascii="Verdana" w:hAnsi="Verdana" w:cs="Verdana"/>
          <w:sz w:val="24"/>
          <w:szCs w:val="24"/>
        </w:rPr>
        <w:t>________</w:t>
      </w:r>
      <w:r>
        <w:rPr>
          <w:rFonts w:ascii="Verdana" w:hAnsi="Verdana" w:cs="Verdana"/>
          <w:sz w:val="24"/>
          <w:szCs w:val="24"/>
        </w:rPr>
        <w:tab/>
      </w:r>
    </w:p>
    <w:p w14:paraId="3D1783B7" w14:textId="77777777" w:rsidR="00CB20AE" w:rsidRDefault="00CB20AE" w:rsidP="00B46F6A">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sz w:val="24"/>
          <w:szCs w:val="24"/>
        </w:rPr>
      </w:pPr>
      <w:r w:rsidRPr="00CB20AE">
        <w:rPr>
          <w:rFonts w:ascii="Verdana" w:hAnsi="Verdana" w:cs="Verdana"/>
          <w:sz w:val="24"/>
          <w:szCs w:val="24"/>
        </w:rPr>
        <w:t>DISTRICT SWCD         DATE</w:t>
      </w:r>
      <w:r w:rsidR="00590480">
        <w:rPr>
          <w:rFonts w:ascii="Verdana" w:hAnsi="Verdana" w:cs="Verdana"/>
          <w:sz w:val="24"/>
          <w:szCs w:val="24"/>
        </w:rPr>
        <w:t xml:space="preserve"> </w:t>
      </w:r>
    </w:p>
    <w:p w14:paraId="4A24D71A" w14:textId="77777777" w:rsidR="0064503F" w:rsidRDefault="0064503F" w:rsidP="00B46F6A">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sz w:val="24"/>
          <w:szCs w:val="24"/>
        </w:rPr>
      </w:pPr>
    </w:p>
    <w:p w14:paraId="025CCF33" w14:textId="77777777" w:rsidR="00C35F80" w:rsidRPr="00C35F80" w:rsidRDefault="00C35F80" w:rsidP="00B46F6A">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b/>
          <w:bCs/>
          <w:sz w:val="28"/>
          <w:szCs w:val="28"/>
        </w:rPr>
      </w:pPr>
      <w:r>
        <w:rPr>
          <w:rFonts w:ascii="Verdana" w:hAnsi="Verdana" w:cs="Verdana"/>
          <w:sz w:val="24"/>
          <w:szCs w:val="24"/>
        </w:rPr>
        <w:br w:type="page"/>
      </w:r>
      <w:r w:rsidRPr="00C35F80">
        <w:rPr>
          <w:rFonts w:ascii="Verdana" w:hAnsi="Verdana" w:cs="Verdana"/>
          <w:b/>
          <w:bCs/>
          <w:sz w:val="28"/>
          <w:szCs w:val="28"/>
        </w:rPr>
        <w:lastRenderedPageBreak/>
        <w:t>Written Descriptions for Copying and Pasting</w:t>
      </w:r>
    </w:p>
    <w:p w14:paraId="3D858755" w14:textId="77777777" w:rsidR="00C35F80" w:rsidRDefault="00C35F80" w:rsidP="00B46F6A">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sz w:val="24"/>
          <w:szCs w:val="24"/>
        </w:rPr>
      </w:pPr>
    </w:p>
    <w:p w14:paraId="46A59D60" w14:textId="77777777" w:rsidR="00C35F80" w:rsidRPr="00C35F80" w:rsidRDefault="00C35F80" w:rsidP="00C35F80">
      <w:pPr>
        <w:autoSpaceDE w:val="0"/>
        <w:autoSpaceDN w:val="0"/>
        <w:adjustRightInd w:val="0"/>
        <w:spacing w:after="0" w:line="240" w:lineRule="auto"/>
        <w:rPr>
          <w:rFonts w:ascii="Verdana" w:hAnsi="Verdana" w:cs="Verdana"/>
          <w:bCs/>
          <w:sz w:val="24"/>
          <w:szCs w:val="24"/>
        </w:rPr>
      </w:pPr>
    </w:p>
    <w:p w14:paraId="5A934005" w14:textId="77777777" w:rsidR="00C35F80" w:rsidRDefault="00C35F80" w:rsidP="00C35F80">
      <w:pPr>
        <w:autoSpaceDE w:val="0"/>
        <w:autoSpaceDN w:val="0"/>
        <w:adjustRightInd w:val="0"/>
        <w:spacing w:after="0" w:line="240" w:lineRule="auto"/>
        <w:rPr>
          <w:rFonts w:ascii="Verdana" w:hAnsi="Verdana" w:cs="Verdana"/>
          <w:b/>
          <w:sz w:val="24"/>
          <w:szCs w:val="24"/>
          <w:u w:val="single"/>
        </w:rPr>
      </w:pPr>
      <w:r>
        <w:rPr>
          <w:rFonts w:ascii="Verdana" w:hAnsi="Verdana" w:cs="Verdana"/>
          <w:b/>
          <w:sz w:val="24"/>
          <w:szCs w:val="24"/>
          <w:u w:val="single"/>
        </w:rPr>
        <w:t>Abandoned Well Closure</w:t>
      </w:r>
      <w:r w:rsidRPr="006A5FF2">
        <w:rPr>
          <w:rFonts w:ascii="Verdana" w:hAnsi="Verdana" w:cs="Verdana"/>
          <w:b/>
          <w:sz w:val="24"/>
          <w:szCs w:val="24"/>
          <w:u w:val="single"/>
        </w:rPr>
        <w:t>:</w:t>
      </w:r>
      <w:r>
        <w:rPr>
          <w:rFonts w:ascii="Verdana" w:hAnsi="Verdana" w:cs="Verdana"/>
          <w:b/>
          <w:sz w:val="24"/>
          <w:szCs w:val="24"/>
          <w:u w:val="single"/>
        </w:rPr>
        <w:t xml:space="preserve">  </w:t>
      </w:r>
    </w:p>
    <w:p w14:paraId="5E0BD8FB" w14:textId="77777777" w:rsidR="00C35F80" w:rsidRPr="00C35F80" w:rsidRDefault="00C35F80" w:rsidP="00C35F80">
      <w:pPr>
        <w:autoSpaceDE w:val="0"/>
        <w:autoSpaceDN w:val="0"/>
        <w:adjustRightInd w:val="0"/>
        <w:spacing w:after="0" w:line="240" w:lineRule="auto"/>
        <w:rPr>
          <w:rFonts w:ascii="Verdana" w:hAnsi="Verdana" w:cs="Verdana"/>
          <w:bCs/>
          <w:sz w:val="24"/>
          <w:szCs w:val="24"/>
        </w:rPr>
      </w:pPr>
      <w:r>
        <w:rPr>
          <w:rFonts w:ascii="Verdana" w:hAnsi="Verdana" w:cs="Verdana"/>
          <w:bCs/>
          <w:sz w:val="24"/>
          <w:szCs w:val="24"/>
        </w:rPr>
        <w:t>Seal and permanently close the abandoned well in accordance with the Certified Well Contractor</w:t>
      </w:r>
      <w:r w:rsidR="00B27F6F">
        <w:rPr>
          <w:rFonts w:ascii="Verdana" w:hAnsi="Verdana" w:cs="Verdana"/>
          <w:bCs/>
          <w:sz w:val="24"/>
          <w:szCs w:val="24"/>
        </w:rPr>
        <w:t xml:space="preserve"> standards.  The closure must have the GW-30 Well Abandonment Record completed in accordance with the regulatory authority’s process. </w:t>
      </w:r>
      <w:r>
        <w:rPr>
          <w:rFonts w:ascii="Verdana" w:hAnsi="Verdana" w:cs="Verdana"/>
          <w:bCs/>
          <w:sz w:val="24"/>
          <w:szCs w:val="24"/>
        </w:rPr>
        <w:t xml:space="preserve"> </w:t>
      </w:r>
      <w:r w:rsidR="00B27F6F">
        <w:rPr>
          <w:rFonts w:ascii="Verdana" w:hAnsi="Verdana" w:cs="Verdana"/>
          <w:bCs/>
          <w:sz w:val="24"/>
          <w:szCs w:val="24"/>
        </w:rPr>
        <w:t>The permanent closure of the well will prevent contaminated surface waters, debris, and other potential sources of pollution from entering shallow groundwater.  Additional benefits include eliminating hazards to humans, machinery, and animals.</w:t>
      </w:r>
    </w:p>
    <w:p w14:paraId="078FF4DF" w14:textId="77777777" w:rsidR="00C35F80" w:rsidRDefault="00C35F80" w:rsidP="00C35F80">
      <w:pPr>
        <w:autoSpaceDE w:val="0"/>
        <w:autoSpaceDN w:val="0"/>
        <w:adjustRightInd w:val="0"/>
        <w:spacing w:after="0" w:line="240" w:lineRule="auto"/>
        <w:rPr>
          <w:rFonts w:ascii="Verdana" w:hAnsi="Verdana" w:cs="Verdana"/>
          <w:bCs/>
          <w:sz w:val="24"/>
          <w:szCs w:val="24"/>
        </w:rPr>
      </w:pPr>
    </w:p>
    <w:p w14:paraId="38B1C0C4" w14:textId="77777777" w:rsidR="00C35F80" w:rsidRPr="00C35F80" w:rsidRDefault="00C35F80" w:rsidP="00C35F80">
      <w:pPr>
        <w:autoSpaceDE w:val="0"/>
        <w:autoSpaceDN w:val="0"/>
        <w:adjustRightInd w:val="0"/>
        <w:spacing w:after="0" w:line="240" w:lineRule="auto"/>
        <w:rPr>
          <w:rFonts w:ascii="Verdana" w:hAnsi="Verdana" w:cs="Verdana"/>
          <w:bCs/>
          <w:sz w:val="24"/>
          <w:szCs w:val="24"/>
        </w:rPr>
      </w:pPr>
    </w:p>
    <w:p w14:paraId="163CEA0F" w14:textId="77777777" w:rsidR="00C35F80" w:rsidRDefault="00C35F80" w:rsidP="00C35F80">
      <w:pPr>
        <w:autoSpaceDE w:val="0"/>
        <w:autoSpaceDN w:val="0"/>
        <w:adjustRightInd w:val="0"/>
        <w:spacing w:after="0" w:line="240" w:lineRule="auto"/>
        <w:rPr>
          <w:rFonts w:ascii="Verdana" w:hAnsi="Verdana" w:cs="Verdana"/>
          <w:b/>
          <w:sz w:val="24"/>
          <w:szCs w:val="24"/>
          <w:u w:val="single"/>
        </w:rPr>
      </w:pPr>
      <w:r>
        <w:rPr>
          <w:rFonts w:ascii="Verdana" w:hAnsi="Verdana" w:cs="Verdana"/>
          <w:b/>
          <w:sz w:val="24"/>
          <w:szCs w:val="24"/>
          <w:u w:val="single"/>
        </w:rPr>
        <w:t>Backyard Raingarden</w:t>
      </w:r>
      <w:r w:rsidRPr="006A5FF2">
        <w:rPr>
          <w:rFonts w:ascii="Verdana" w:hAnsi="Verdana" w:cs="Verdana"/>
          <w:b/>
          <w:sz w:val="24"/>
          <w:szCs w:val="24"/>
          <w:u w:val="single"/>
        </w:rPr>
        <w:t>:</w:t>
      </w:r>
      <w:r>
        <w:rPr>
          <w:rFonts w:ascii="Verdana" w:hAnsi="Verdana" w:cs="Verdana"/>
          <w:b/>
          <w:sz w:val="24"/>
          <w:szCs w:val="24"/>
          <w:u w:val="single"/>
        </w:rPr>
        <w:t xml:space="preserve">  </w:t>
      </w:r>
    </w:p>
    <w:p w14:paraId="39EC0689" w14:textId="77777777" w:rsidR="00C35F80" w:rsidRDefault="00C35F80" w:rsidP="00C35F80">
      <w:pPr>
        <w:autoSpaceDE w:val="0"/>
        <w:autoSpaceDN w:val="0"/>
        <w:adjustRightInd w:val="0"/>
        <w:spacing w:after="0" w:line="240" w:lineRule="auto"/>
        <w:rPr>
          <w:rFonts w:ascii="Verdana" w:hAnsi="Verdana" w:cs="Verdana"/>
          <w:sz w:val="24"/>
          <w:szCs w:val="24"/>
        </w:rPr>
      </w:pPr>
      <w:r>
        <w:rPr>
          <w:rFonts w:ascii="Verdana" w:hAnsi="Verdana" w:cs="Verdana"/>
          <w:sz w:val="24"/>
          <w:szCs w:val="24"/>
        </w:rPr>
        <w:t xml:space="preserve">Install a Backyard Raingarden according to the design sheet provided and as laid out by the conservationist.  The Raingarden will reduce the volume and velocity of impervious surface runoff water, </w:t>
      </w:r>
      <w:proofErr w:type="gramStart"/>
      <w:r>
        <w:rPr>
          <w:rFonts w:ascii="Verdana" w:hAnsi="Verdana" w:cs="Verdana"/>
          <w:sz w:val="24"/>
          <w:szCs w:val="24"/>
        </w:rPr>
        <w:t>eliminating</w:t>
      </w:r>
      <w:proofErr w:type="gramEnd"/>
      <w:r>
        <w:rPr>
          <w:rFonts w:ascii="Verdana" w:hAnsi="Verdana" w:cs="Verdana"/>
          <w:sz w:val="24"/>
          <w:szCs w:val="24"/>
        </w:rPr>
        <w:t xml:space="preserve"> erosion and providing treatment of nitrogen and phosphorus through the retention and uptake of these nutrients.  </w:t>
      </w:r>
      <w:r w:rsidR="005A17FA">
        <w:rPr>
          <w:rFonts w:ascii="Verdana" w:hAnsi="Verdana" w:cs="Verdana"/>
          <w:sz w:val="24"/>
          <w:szCs w:val="24"/>
        </w:rPr>
        <w:t xml:space="preserve">Native plant species are recommended where appropriate but not required.  </w:t>
      </w:r>
      <w:bookmarkStart w:id="2" w:name="_Hlk109209653"/>
      <w:r>
        <w:rPr>
          <w:rFonts w:ascii="Verdana" w:hAnsi="Verdana" w:cs="Verdana"/>
          <w:sz w:val="24"/>
          <w:szCs w:val="24"/>
        </w:rPr>
        <w:t xml:space="preserve">This practice must conform to the Standards and Specifications as provided.  </w:t>
      </w:r>
      <w:bookmarkEnd w:id="2"/>
      <w:r>
        <w:rPr>
          <w:rFonts w:ascii="Verdana" w:hAnsi="Verdana" w:cs="Verdana"/>
          <w:sz w:val="24"/>
          <w:szCs w:val="24"/>
        </w:rPr>
        <w:t xml:space="preserve">Maintain the raingarden for </w:t>
      </w:r>
      <w:r w:rsidR="009C2E9F">
        <w:rPr>
          <w:rFonts w:ascii="Verdana" w:hAnsi="Verdana" w:cs="Verdana"/>
          <w:sz w:val="24"/>
          <w:szCs w:val="24"/>
        </w:rPr>
        <w:t xml:space="preserve">a minimum of </w:t>
      </w:r>
      <w:r>
        <w:rPr>
          <w:rFonts w:ascii="Verdana" w:hAnsi="Verdana" w:cs="Verdana"/>
          <w:sz w:val="24"/>
          <w:szCs w:val="24"/>
        </w:rPr>
        <w:t xml:space="preserve">the term length of the contract by following the Operations and Maintenance form provided.  </w:t>
      </w:r>
    </w:p>
    <w:p w14:paraId="2EC37B61" w14:textId="77777777" w:rsidR="00C35F80" w:rsidRDefault="00C35F80" w:rsidP="00B46F6A">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sz w:val="24"/>
          <w:szCs w:val="24"/>
        </w:rPr>
      </w:pPr>
    </w:p>
    <w:p w14:paraId="1C610844" w14:textId="77777777" w:rsidR="00C35F80" w:rsidRDefault="00C35F80" w:rsidP="00B46F6A">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sz w:val="24"/>
          <w:szCs w:val="24"/>
        </w:rPr>
      </w:pPr>
    </w:p>
    <w:p w14:paraId="5186CBE1" w14:textId="77777777" w:rsidR="00C35F80" w:rsidRDefault="00C35F80" w:rsidP="00C35F80">
      <w:pPr>
        <w:autoSpaceDE w:val="0"/>
        <w:autoSpaceDN w:val="0"/>
        <w:adjustRightInd w:val="0"/>
        <w:spacing w:after="0" w:line="240" w:lineRule="auto"/>
        <w:rPr>
          <w:rFonts w:ascii="Verdana" w:hAnsi="Verdana" w:cs="Verdana"/>
          <w:b/>
          <w:sz w:val="24"/>
          <w:szCs w:val="24"/>
          <w:u w:val="single"/>
        </w:rPr>
      </w:pPr>
      <w:r>
        <w:rPr>
          <w:rFonts w:ascii="Verdana" w:hAnsi="Verdana" w:cs="Verdana"/>
          <w:b/>
          <w:sz w:val="24"/>
          <w:szCs w:val="24"/>
          <w:u w:val="single"/>
        </w:rPr>
        <w:t>Backyard Wetland</w:t>
      </w:r>
      <w:r w:rsidRPr="006A5FF2">
        <w:rPr>
          <w:rFonts w:ascii="Verdana" w:hAnsi="Verdana" w:cs="Verdana"/>
          <w:b/>
          <w:sz w:val="24"/>
          <w:szCs w:val="24"/>
          <w:u w:val="single"/>
        </w:rPr>
        <w:t>:</w:t>
      </w:r>
      <w:r>
        <w:rPr>
          <w:rFonts w:ascii="Verdana" w:hAnsi="Verdana" w:cs="Verdana"/>
          <w:b/>
          <w:sz w:val="24"/>
          <w:szCs w:val="24"/>
          <w:u w:val="single"/>
        </w:rPr>
        <w:t xml:space="preserve">  </w:t>
      </w:r>
    </w:p>
    <w:p w14:paraId="3B4852E7" w14:textId="77777777" w:rsidR="00C35F80" w:rsidRDefault="00C35F80" w:rsidP="00C35F80">
      <w:pPr>
        <w:autoSpaceDE w:val="0"/>
        <w:autoSpaceDN w:val="0"/>
        <w:adjustRightInd w:val="0"/>
        <w:spacing w:after="0" w:line="240" w:lineRule="auto"/>
        <w:rPr>
          <w:rFonts w:ascii="Verdana" w:hAnsi="Verdana" w:cs="Verdana"/>
          <w:sz w:val="24"/>
          <w:szCs w:val="24"/>
        </w:rPr>
      </w:pPr>
      <w:r>
        <w:rPr>
          <w:rFonts w:ascii="Verdana" w:hAnsi="Verdana" w:cs="Verdana"/>
          <w:sz w:val="24"/>
          <w:szCs w:val="24"/>
        </w:rPr>
        <w:t xml:space="preserve">Install a Backyard Wetland according to the design sheet provided and as laid out by the conservationist.  The Wetland will reduce the volume and velocity of impervious surface runoff water, </w:t>
      </w:r>
      <w:proofErr w:type="gramStart"/>
      <w:r>
        <w:rPr>
          <w:rFonts w:ascii="Verdana" w:hAnsi="Verdana" w:cs="Verdana"/>
          <w:sz w:val="24"/>
          <w:szCs w:val="24"/>
        </w:rPr>
        <w:t>eliminating</w:t>
      </w:r>
      <w:proofErr w:type="gramEnd"/>
      <w:r>
        <w:rPr>
          <w:rFonts w:ascii="Verdana" w:hAnsi="Verdana" w:cs="Verdana"/>
          <w:sz w:val="24"/>
          <w:szCs w:val="24"/>
        </w:rPr>
        <w:t xml:space="preserve"> erosion and providing treatment of nitrogen and phosphorus through the retention and uptake of these nutrients.  </w:t>
      </w:r>
      <w:r w:rsidR="005A17FA">
        <w:rPr>
          <w:rFonts w:ascii="Verdana" w:hAnsi="Verdana" w:cs="Verdana"/>
          <w:sz w:val="24"/>
          <w:szCs w:val="24"/>
        </w:rPr>
        <w:t xml:space="preserve">Native plant species are recommended where appropriate but not required.  </w:t>
      </w:r>
      <w:r>
        <w:rPr>
          <w:rFonts w:ascii="Verdana" w:hAnsi="Verdana" w:cs="Verdana"/>
          <w:sz w:val="24"/>
          <w:szCs w:val="24"/>
        </w:rPr>
        <w:t xml:space="preserve">This practice must conform to the Standards and Specifications as provided.  Maintain the </w:t>
      </w:r>
      <w:proofErr w:type="gramStart"/>
      <w:r>
        <w:rPr>
          <w:rFonts w:ascii="Verdana" w:hAnsi="Verdana" w:cs="Verdana"/>
          <w:sz w:val="24"/>
          <w:szCs w:val="24"/>
        </w:rPr>
        <w:t>raingarden</w:t>
      </w:r>
      <w:proofErr w:type="gramEnd"/>
      <w:r>
        <w:rPr>
          <w:rFonts w:ascii="Verdana" w:hAnsi="Verdana" w:cs="Verdana"/>
          <w:sz w:val="24"/>
          <w:szCs w:val="24"/>
        </w:rPr>
        <w:t xml:space="preserve"> for the term length of the contract </w:t>
      </w:r>
      <w:r w:rsidR="009C2E9F">
        <w:rPr>
          <w:rFonts w:ascii="Verdana" w:hAnsi="Verdana" w:cs="Verdana"/>
          <w:sz w:val="24"/>
          <w:szCs w:val="24"/>
        </w:rPr>
        <w:t xml:space="preserve">for a minimum of the length of the contract period </w:t>
      </w:r>
      <w:r>
        <w:rPr>
          <w:rFonts w:ascii="Verdana" w:hAnsi="Verdana" w:cs="Verdana"/>
          <w:sz w:val="24"/>
          <w:szCs w:val="24"/>
        </w:rPr>
        <w:t xml:space="preserve">by following the Operations and Maintenance form provided.  </w:t>
      </w:r>
    </w:p>
    <w:p w14:paraId="60A12B6D" w14:textId="77777777" w:rsidR="00C35F80" w:rsidRDefault="00C35F80" w:rsidP="00B46F6A">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sz w:val="24"/>
          <w:szCs w:val="24"/>
        </w:rPr>
      </w:pPr>
    </w:p>
    <w:p w14:paraId="220BE7B1" w14:textId="77777777" w:rsidR="00C35F80" w:rsidRDefault="00C35F80" w:rsidP="00B46F6A">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sz w:val="24"/>
          <w:szCs w:val="24"/>
        </w:rPr>
      </w:pPr>
    </w:p>
    <w:p w14:paraId="3DC424C7" w14:textId="77777777" w:rsidR="00365BC7" w:rsidRDefault="00365BC7" w:rsidP="00365BC7">
      <w:pPr>
        <w:autoSpaceDE w:val="0"/>
        <w:autoSpaceDN w:val="0"/>
        <w:adjustRightInd w:val="0"/>
        <w:spacing w:after="0" w:line="240" w:lineRule="auto"/>
        <w:rPr>
          <w:rFonts w:ascii="Verdana" w:hAnsi="Verdana" w:cs="Verdana"/>
          <w:b/>
          <w:sz w:val="24"/>
          <w:szCs w:val="24"/>
          <w:u w:val="single"/>
        </w:rPr>
      </w:pPr>
      <w:bookmarkStart w:id="3" w:name="_Hlk108181880"/>
      <w:r>
        <w:rPr>
          <w:rFonts w:ascii="Verdana" w:hAnsi="Verdana" w:cs="Verdana"/>
          <w:b/>
          <w:sz w:val="24"/>
          <w:szCs w:val="24"/>
          <w:u w:val="single"/>
        </w:rPr>
        <w:t>Bioretention Area</w:t>
      </w:r>
      <w:r w:rsidRPr="006A5FF2">
        <w:rPr>
          <w:rFonts w:ascii="Verdana" w:hAnsi="Verdana" w:cs="Verdana"/>
          <w:b/>
          <w:sz w:val="24"/>
          <w:szCs w:val="24"/>
          <w:u w:val="single"/>
        </w:rPr>
        <w:t>:</w:t>
      </w:r>
      <w:r>
        <w:rPr>
          <w:rFonts w:ascii="Verdana" w:hAnsi="Verdana" w:cs="Verdana"/>
          <w:b/>
          <w:sz w:val="24"/>
          <w:szCs w:val="24"/>
          <w:u w:val="single"/>
        </w:rPr>
        <w:t xml:space="preserve">  </w:t>
      </w:r>
    </w:p>
    <w:bookmarkEnd w:id="3"/>
    <w:p w14:paraId="28C3B7F7" w14:textId="77777777" w:rsidR="00C35F80" w:rsidRDefault="00365BC7" w:rsidP="00B46F6A">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sz w:val="24"/>
          <w:szCs w:val="24"/>
        </w:rPr>
      </w:pPr>
      <w:r>
        <w:rPr>
          <w:rFonts w:ascii="Verdana" w:hAnsi="Verdana" w:cs="Verdana"/>
          <w:sz w:val="24"/>
          <w:szCs w:val="24"/>
        </w:rPr>
        <w:t xml:space="preserve">Install a Bioretention Area according to the design provided and as laid out by the conservationist.  The Bioretention Area will reduce the volume and velocity of impervious surface runoff water, </w:t>
      </w:r>
      <w:proofErr w:type="gramStart"/>
      <w:r>
        <w:rPr>
          <w:rFonts w:ascii="Verdana" w:hAnsi="Verdana" w:cs="Verdana"/>
          <w:sz w:val="24"/>
          <w:szCs w:val="24"/>
        </w:rPr>
        <w:t>eliminating</w:t>
      </w:r>
      <w:proofErr w:type="gramEnd"/>
      <w:r>
        <w:rPr>
          <w:rFonts w:ascii="Verdana" w:hAnsi="Verdana" w:cs="Verdana"/>
          <w:sz w:val="24"/>
          <w:szCs w:val="24"/>
        </w:rPr>
        <w:t xml:space="preserve"> erosion and providing treatment of nitrogen and phosphorus through the retention and uptake of these nutrients.  </w:t>
      </w:r>
      <w:r w:rsidR="005A17FA">
        <w:rPr>
          <w:rFonts w:ascii="Verdana" w:hAnsi="Verdana" w:cs="Verdana"/>
          <w:sz w:val="24"/>
          <w:szCs w:val="24"/>
        </w:rPr>
        <w:t xml:space="preserve">Native plant species are recommended where appropriate but not required.  </w:t>
      </w:r>
      <w:r>
        <w:rPr>
          <w:rFonts w:ascii="Verdana" w:hAnsi="Verdana" w:cs="Verdana"/>
          <w:sz w:val="24"/>
          <w:szCs w:val="24"/>
        </w:rPr>
        <w:t xml:space="preserve">This practice must conform to the Standards and Specifications as provided.  </w:t>
      </w:r>
      <w:r w:rsidR="009C2E9F">
        <w:rPr>
          <w:rFonts w:ascii="Verdana" w:hAnsi="Verdana" w:cs="Verdana"/>
          <w:sz w:val="24"/>
          <w:szCs w:val="24"/>
        </w:rPr>
        <w:t>Ensure the watershed area draining to the B</w:t>
      </w:r>
      <w:r w:rsidR="00606B87">
        <w:rPr>
          <w:rFonts w:ascii="Verdana" w:hAnsi="Verdana" w:cs="Verdana"/>
          <w:sz w:val="24"/>
          <w:szCs w:val="24"/>
        </w:rPr>
        <w:t xml:space="preserve">ioretention </w:t>
      </w:r>
      <w:r w:rsidR="009C2E9F">
        <w:rPr>
          <w:rFonts w:ascii="Verdana" w:hAnsi="Verdana" w:cs="Verdana"/>
          <w:sz w:val="24"/>
          <w:szCs w:val="24"/>
        </w:rPr>
        <w:t>A</w:t>
      </w:r>
      <w:r w:rsidR="00606B87">
        <w:rPr>
          <w:rFonts w:ascii="Verdana" w:hAnsi="Verdana" w:cs="Verdana"/>
          <w:sz w:val="24"/>
          <w:szCs w:val="24"/>
        </w:rPr>
        <w:t>rea</w:t>
      </w:r>
      <w:r w:rsidR="009C2E9F">
        <w:rPr>
          <w:rFonts w:ascii="Verdana" w:hAnsi="Verdana" w:cs="Verdana"/>
          <w:sz w:val="24"/>
          <w:szCs w:val="24"/>
        </w:rPr>
        <w:t xml:space="preserve"> is stable or install any </w:t>
      </w:r>
      <w:r w:rsidR="009C2E9F">
        <w:rPr>
          <w:rFonts w:ascii="Verdana" w:hAnsi="Verdana" w:cs="Verdana"/>
          <w:sz w:val="24"/>
          <w:szCs w:val="24"/>
        </w:rPr>
        <w:lastRenderedPageBreak/>
        <w:t xml:space="preserve">necessary practices needed to reduce sediment from taking up the treatment volume.  </w:t>
      </w:r>
      <w:r w:rsidR="00462C5B">
        <w:rPr>
          <w:rFonts w:ascii="Verdana" w:hAnsi="Verdana" w:cs="Verdana"/>
          <w:sz w:val="24"/>
          <w:szCs w:val="24"/>
        </w:rPr>
        <w:t xml:space="preserve">If soil media is used, ensure the P-index is 40 or below, particularly in nutrient sensitive watersheds.  </w:t>
      </w:r>
      <w:bookmarkStart w:id="4" w:name="_Hlk108427212"/>
      <w:r w:rsidR="009C2E9F">
        <w:rPr>
          <w:rFonts w:ascii="Verdana" w:hAnsi="Verdana" w:cs="Verdana"/>
          <w:sz w:val="24"/>
          <w:szCs w:val="24"/>
        </w:rPr>
        <w:t>Maintain the Bioretention Area for a minimum of the length of the contract period.</w:t>
      </w:r>
      <w:bookmarkEnd w:id="4"/>
    </w:p>
    <w:p w14:paraId="7775581E" w14:textId="77777777" w:rsidR="00C35F80" w:rsidRDefault="00C35F80" w:rsidP="00B46F6A">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sz w:val="24"/>
          <w:szCs w:val="24"/>
        </w:rPr>
      </w:pPr>
    </w:p>
    <w:p w14:paraId="6BC26B7C" w14:textId="77777777" w:rsidR="00462C5B" w:rsidRDefault="00462C5B" w:rsidP="00B46F6A">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sz w:val="24"/>
          <w:szCs w:val="24"/>
        </w:rPr>
      </w:pPr>
    </w:p>
    <w:p w14:paraId="1CA2662A" w14:textId="77777777" w:rsidR="00462C5B" w:rsidRDefault="00462C5B" w:rsidP="00462C5B">
      <w:pPr>
        <w:autoSpaceDE w:val="0"/>
        <w:autoSpaceDN w:val="0"/>
        <w:adjustRightInd w:val="0"/>
        <w:spacing w:after="0" w:line="240" w:lineRule="auto"/>
        <w:rPr>
          <w:rFonts w:ascii="Verdana" w:hAnsi="Verdana" w:cs="Verdana"/>
          <w:b/>
          <w:sz w:val="24"/>
          <w:szCs w:val="24"/>
          <w:u w:val="single"/>
        </w:rPr>
      </w:pPr>
      <w:r>
        <w:rPr>
          <w:rFonts w:ascii="Verdana" w:hAnsi="Verdana" w:cs="Verdana"/>
          <w:b/>
          <w:sz w:val="24"/>
          <w:szCs w:val="24"/>
          <w:u w:val="single"/>
        </w:rPr>
        <w:t>Cistern</w:t>
      </w:r>
      <w:r w:rsidRPr="006A5FF2">
        <w:rPr>
          <w:rFonts w:ascii="Verdana" w:hAnsi="Verdana" w:cs="Verdana"/>
          <w:b/>
          <w:sz w:val="24"/>
          <w:szCs w:val="24"/>
          <w:u w:val="single"/>
        </w:rPr>
        <w:t>:</w:t>
      </w:r>
      <w:r>
        <w:rPr>
          <w:rFonts w:ascii="Verdana" w:hAnsi="Verdana" w:cs="Verdana"/>
          <w:b/>
          <w:sz w:val="24"/>
          <w:szCs w:val="24"/>
          <w:u w:val="single"/>
        </w:rPr>
        <w:t xml:space="preserve">  </w:t>
      </w:r>
    </w:p>
    <w:p w14:paraId="1D362550" w14:textId="77777777" w:rsidR="00462C5B" w:rsidRDefault="00EB35FF" w:rsidP="00B46F6A">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sz w:val="24"/>
          <w:szCs w:val="24"/>
        </w:rPr>
      </w:pPr>
      <w:bookmarkStart w:id="5" w:name="_Hlk109199660"/>
      <w:r>
        <w:rPr>
          <w:rFonts w:ascii="Verdana" w:hAnsi="Verdana" w:cs="Verdana"/>
          <w:sz w:val="24"/>
          <w:szCs w:val="24"/>
        </w:rPr>
        <w:t xml:space="preserve">Install a Cistern according to the design provided and as laid out by the conservationist.  </w:t>
      </w:r>
      <w:bookmarkEnd w:id="5"/>
      <w:r>
        <w:rPr>
          <w:rFonts w:ascii="Verdana" w:hAnsi="Verdana" w:cs="Verdana"/>
          <w:sz w:val="24"/>
          <w:szCs w:val="24"/>
        </w:rPr>
        <w:t xml:space="preserve">The cistern will capture roof runoff preventing erosion and nutrient loading into nearby watercourses.  </w:t>
      </w:r>
      <w:r w:rsidR="00E34402">
        <w:rPr>
          <w:rFonts w:ascii="Verdana" w:hAnsi="Verdana" w:cs="Verdana"/>
          <w:sz w:val="24"/>
          <w:szCs w:val="24"/>
        </w:rPr>
        <w:t xml:space="preserve">The water is to be utilized appropriately and as outlined in the water usage demand tool.  Adjustments should be made to the water usage plan as utilization conditions change.  </w:t>
      </w:r>
      <w:r w:rsidR="005A17FA">
        <w:rPr>
          <w:rFonts w:ascii="Verdana" w:hAnsi="Verdana" w:cs="Verdana"/>
          <w:sz w:val="24"/>
          <w:szCs w:val="24"/>
        </w:rPr>
        <w:t xml:space="preserve">This practice must conform to the Standards and Specifications as provided.  </w:t>
      </w:r>
      <w:r w:rsidR="00E34402">
        <w:rPr>
          <w:rFonts w:ascii="Verdana" w:hAnsi="Verdana" w:cs="Verdana"/>
          <w:sz w:val="24"/>
          <w:szCs w:val="24"/>
        </w:rPr>
        <w:t>Adhere to the maintenance plan that has been provided.</w:t>
      </w:r>
    </w:p>
    <w:p w14:paraId="41422F8D" w14:textId="77777777" w:rsidR="00462C5B" w:rsidRDefault="00462C5B" w:rsidP="00B46F6A">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sz w:val="24"/>
          <w:szCs w:val="24"/>
        </w:rPr>
      </w:pPr>
    </w:p>
    <w:p w14:paraId="2327049F" w14:textId="77777777" w:rsidR="00C4534A" w:rsidRDefault="00C4534A" w:rsidP="00C4534A">
      <w:pPr>
        <w:autoSpaceDE w:val="0"/>
        <w:autoSpaceDN w:val="0"/>
        <w:adjustRightInd w:val="0"/>
        <w:spacing w:after="0" w:line="240" w:lineRule="auto"/>
        <w:rPr>
          <w:rFonts w:ascii="Verdana" w:hAnsi="Verdana" w:cs="Verdana"/>
          <w:b/>
          <w:sz w:val="24"/>
          <w:szCs w:val="24"/>
          <w:u w:val="single"/>
        </w:rPr>
      </w:pPr>
      <w:r>
        <w:rPr>
          <w:rFonts w:ascii="Verdana" w:hAnsi="Verdana" w:cs="Verdana"/>
          <w:b/>
          <w:sz w:val="24"/>
          <w:szCs w:val="24"/>
          <w:u w:val="single"/>
        </w:rPr>
        <w:t>Critical Area Planting</w:t>
      </w:r>
      <w:r w:rsidRPr="006A5FF2">
        <w:rPr>
          <w:rFonts w:ascii="Verdana" w:hAnsi="Verdana" w:cs="Verdana"/>
          <w:b/>
          <w:sz w:val="24"/>
          <w:szCs w:val="24"/>
          <w:u w:val="single"/>
        </w:rPr>
        <w:t>:</w:t>
      </w:r>
    </w:p>
    <w:p w14:paraId="2AE91DC8" w14:textId="77777777" w:rsidR="00C4534A" w:rsidRDefault="00C4534A" w:rsidP="00C4534A">
      <w:pPr>
        <w:autoSpaceDE w:val="0"/>
        <w:autoSpaceDN w:val="0"/>
        <w:adjustRightInd w:val="0"/>
        <w:spacing w:after="0" w:line="240" w:lineRule="auto"/>
        <w:rPr>
          <w:rFonts w:ascii="Verdana" w:hAnsi="Verdana" w:cs="Verdana"/>
          <w:sz w:val="24"/>
          <w:szCs w:val="24"/>
        </w:rPr>
      </w:pPr>
      <w:r>
        <w:rPr>
          <w:rFonts w:ascii="Verdana" w:hAnsi="Verdana" w:cs="Verdana"/>
          <w:sz w:val="24"/>
          <w:szCs w:val="24"/>
        </w:rPr>
        <w:t xml:space="preserve">Install the Critical Area Planting according to the design provided and as laid out by the conservationist.  </w:t>
      </w:r>
      <w:proofErr w:type="gramStart"/>
      <w:r>
        <w:rPr>
          <w:rFonts w:ascii="Verdana" w:hAnsi="Verdana" w:cs="Verdana"/>
          <w:sz w:val="24"/>
          <w:szCs w:val="24"/>
        </w:rPr>
        <w:t>The Critical</w:t>
      </w:r>
      <w:proofErr w:type="gramEnd"/>
      <w:r>
        <w:rPr>
          <w:rFonts w:ascii="Verdana" w:hAnsi="Verdana" w:cs="Verdana"/>
          <w:sz w:val="24"/>
          <w:szCs w:val="24"/>
        </w:rPr>
        <w:t xml:space="preserve"> Area Planting will eliminate erosion</w:t>
      </w:r>
      <w:r w:rsidR="008F043B">
        <w:rPr>
          <w:rFonts w:ascii="Verdana" w:hAnsi="Verdana" w:cs="Verdana"/>
          <w:sz w:val="24"/>
          <w:szCs w:val="24"/>
        </w:rPr>
        <w:t xml:space="preserve"> and </w:t>
      </w:r>
      <w:proofErr w:type="gramStart"/>
      <w:r w:rsidR="008F043B">
        <w:rPr>
          <w:rFonts w:ascii="Verdana" w:hAnsi="Verdana" w:cs="Verdana"/>
          <w:sz w:val="24"/>
          <w:szCs w:val="24"/>
        </w:rPr>
        <w:t>associated</w:t>
      </w:r>
      <w:proofErr w:type="gramEnd"/>
      <w:r w:rsidR="008F043B">
        <w:rPr>
          <w:rFonts w:ascii="Verdana" w:hAnsi="Verdana" w:cs="Verdana"/>
          <w:sz w:val="24"/>
          <w:szCs w:val="24"/>
        </w:rPr>
        <w:t xml:space="preserve"> attached nutrients to our </w:t>
      </w:r>
      <w:proofErr w:type="gramStart"/>
      <w:r w:rsidR="008F043B">
        <w:rPr>
          <w:rFonts w:ascii="Verdana" w:hAnsi="Verdana" w:cs="Verdana"/>
          <w:sz w:val="24"/>
          <w:szCs w:val="24"/>
        </w:rPr>
        <w:t>watercourses</w:t>
      </w:r>
      <w:proofErr w:type="gramEnd"/>
      <w:r>
        <w:rPr>
          <w:rFonts w:ascii="Verdana" w:hAnsi="Verdana" w:cs="Verdana"/>
          <w:sz w:val="24"/>
          <w:szCs w:val="24"/>
        </w:rPr>
        <w:t>, providing permanent vegetative cover</w:t>
      </w:r>
      <w:r w:rsidR="008F043B">
        <w:rPr>
          <w:rFonts w:ascii="Verdana" w:hAnsi="Verdana" w:cs="Verdana"/>
          <w:sz w:val="24"/>
          <w:szCs w:val="24"/>
        </w:rPr>
        <w:t xml:space="preserve">.  </w:t>
      </w:r>
      <w:r w:rsidR="005A17FA">
        <w:rPr>
          <w:rFonts w:ascii="Verdana" w:hAnsi="Verdana" w:cs="Verdana"/>
          <w:sz w:val="24"/>
          <w:szCs w:val="24"/>
        </w:rPr>
        <w:t xml:space="preserve">Native plant species are recommended where appropriate but not required.  This practice must conform to the Standards and Specifications as provided.  </w:t>
      </w:r>
      <w:r w:rsidR="005767D4">
        <w:rPr>
          <w:rFonts w:ascii="Verdana" w:hAnsi="Verdana" w:cs="Verdana"/>
          <w:sz w:val="24"/>
          <w:szCs w:val="24"/>
        </w:rPr>
        <w:t xml:space="preserve">Maintain the </w:t>
      </w:r>
      <w:r w:rsidR="0062786E">
        <w:rPr>
          <w:rFonts w:ascii="Verdana" w:hAnsi="Verdana" w:cs="Verdana"/>
          <w:sz w:val="24"/>
          <w:szCs w:val="24"/>
        </w:rPr>
        <w:t>Critical Area Planting</w:t>
      </w:r>
      <w:r w:rsidR="005767D4">
        <w:rPr>
          <w:rFonts w:ascii="Verdana" w:hAnsi="Verdana" w:cs="Verdana"/>
          <w:sz w:val="24"/>
          <w:szCs w:val="24"/>
        </w:rPr>
        <w:t xml:space="preserve"> for a minimum of the length of the contract period</w:t>
      </w:r>
      <w:r w:rsidR="00474CA8">
        <w:rPr>
          <w:rFonts w:ascii="Verdana" w:hAnsi="Verdana" w:cs="Verdana"/>
          <w:sz w:val="24"/>
          <w:szCs w:val="24"/>
        </w:rPr>
        <w:t xml:space="preserve"> and as outlined in the Critical Area Planting Operations and Maintenance form</w:t>
      </w:r>
      <w:r w:rsidR="005767D4">
        <w:rPr>
          <w:rFonts w:ascii="Verdana" w:hAnsi="Verdana" w:cs="Verdana"/>
          <w:sz w:val="24"/>
          <w:szCs w:val="24"/>
        </w:rPr>
        <w:t>.</w:t>
      </w:r>
    </w:p>
    <w:p w14:paraId="4C284936" w14:textId="77777777" w:rsidR="00C4534A" w:rsidRPr="00C4534A" w:rsidRDefault="00C4534A" w:rsidP="00C4534A">
      <w:pPr>
        <w:autoSpaceDE w:val="0"/>
        <w:autoSpaceDN w:val="0"/>
        <w:adjustRightInd w:val="0"/>
        <w:spacing w:after="0" w:line="240" w:lineRule="auto"/>
        <w:rPr>
          <w:rFonts w:ascii="Verdana" w:hAnsi="Verdana" w:cs="Verdana"/>
          <w:bCs/>
          <w:sz w:val="24"/>
          <w:szCs w:val="24"/>
        </w:rPr>
      </w:pPr>
    </w:p>
    <w:p w14:paraId="408D885D" w14:textId="77777777" w:rsidR="005767D4" w:rsidRPr="00E25579" w:rsidRDefault="005767D4" w:rsidP="005767D4">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b/>
          <w:bCs/>
          <w:sz w:val="24"/>
          <w:szCs w:val="24"/>
        </w:rPr>
      </w:pPr>
      <w:r>
        <w:rPr>
          <w:rFonts w:ascii="Verdana" w:hAnsi="Verdana" w:cs="Verdana"/>
          <w:b/>
          <w:bCs/>
          <w:sz w:val="24"/>
          <w:szCs w:val="24"/>
        </w:rPr>
        <w:t>Diversion</w:t>
      </w:r>
      <w:r w:rsidRPr="00E25579">
        <w:rPr>
          <w:rFonts w:ascii="Verdana" w:hAnsi="Verdana" w:cs="Verdana"/>
          <w:b/>
          <w:bCs/>
          <w:sz w:val="24"/>
          <w:szCs w:val="24"/>
        </w:rPr>
        <w:t>:</w:t>
      </w:r>
    </w:p>
    <w:p w14:paraId="10B53945" w14:textId="77777777" w:rsidR="005767D4" w:rsidRDefault="005767D4" w:rsidP="005767D4">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sz w:val="24"/>
          <w:szCs w:val="24"/>
        </w:rPr>
      </w:pPr>
      <w:r>
        <w:rPr>
          <w:rFonts w:ascii="Verdana" w:hAnsi="Verdana" w:cs="Verdana"/>
          <w:sz w:val="24"/>
          <w:szCs w:val="24"/>
        </w:rPr>
        <w:t xml:space="preserve">Install a Diversion according to the design provided and as laid out by the conservationist.  The Diversion will eliminate </w:t>
      </w:r>
      <w:r w:rsidR="0062786E">
        <w:rPr>
          <w:rFonts w:ascii="Verdana" w:hAnsi="Verdana" w:cs="Verdana"/>
          <w:sz w:val="24"/>
          <w:szCs w:val="24"/>
        </w:rPr>
        <w:t xml:space="preserve">erosion and associated attached nutrients </w:t>
      </w:r>
      <w:r>
        <w:rPr>
          <w:rFonts w:ascii="Verdana" w:hAnsi="Verdana" w:cs="Verdana"/>
          <w:sz w:val="24"/>
          <w:szCs w:val="24"/>
        </w:rPr>
        <w:t xml:space="preserve">by grading a channel to the dimensions required in the design and planting appropriate vegetation and/or using Turf-Reinforced Matting (TRM) or other velocity reduction materials as needed to reduce the velocities to non-erosive levels.  The Diversion may be used in conjunction with other BMPs or as a “stand alone” project.  Perform supporting work such as landsmoothing, grading gully or deep-rill eroded areas, or similar work as needed.  </w:t>
      </w:r>
      <w:r w:rsidR="005A17FA">
        <w:rPr>
          <w:rFonts w:ascii="Verdana" w:hAnsi="Verdana" w:cs="Verdana"/>
          <w:sz w:val="24"/>
          <w:szCs w:val="24"/>
        </w:rPr>
        <w:t xml:space="preserve">This practice must conform to the Standards and Specifications as provided.  </w:t>
      </w:r>
      <w:r>
        <w:rPr>
          <w:rFonts w:ascii="Verdana" w:hAnsi="Verdana" w:cs="Verdana"/>
          <w:sz w:val="24"/>
          <w:szCs w:val="24"/>
        </w:rPr>
        <w:t>Maintain the Diversion for a minimum of the length of the contract period.</w:t>
      </w:r>
    </w:p>
    <w:p w14:paraId="1362CB9C" w14:textId="77777777" w:rsidR="005767D4" w:rsidRDefault="005767D4" w:rsidP="005767D4">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sz w:val="24"/>
          <w:szCs w:val="24"/>
        </w:rPr>
      </w:pPr>
    </w:p>
    <w:p w14:paraId="5029D459" w14:textId="77777777" w:rsidR="00E25579" w:rsidRPr="00E25579" w:rsidRDefault="00E25579" w:rsidP="005767D4">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b/>
          <w:bCs/>
          <w:sz w:val="24"/>
          <w:szCs w:val="24"/>
        </w:rPr>
      </w:pPr>
      <w:r w:rsidRPr="00E25579">
        <w:rPr>
          <w:rFonts w:ascii="Verdana" w:hAnsi="Verdana" w:cs="Verdana"/>
          <w:b/>
          <w:bCs/>
          <w:sz w:val="24"/>
          <w:szCs w:val="24"/>
        </w:rPr>
        <w:t>Grassed Swale:</w:t>
      </w:r>
    </w:p>
    <w:p w14:paraId="6FC42868" w14:textId="77777777" w:rsidR="00E25579" w:rsidRDefault="00E25579" w:rsidP="00B46F6A">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sz w:val="24"/>
          <w:szCs w:val="24"/>
        </w:rPr>
      </w:pPr>
      <w:r>
        <w:rPr>
          <w:rFonts w:ascii="Verdana" w:hAnsi="Verdana" w:cs="Verdana"/>
          <w:sz w:val="24"/>
          <w:szCs w:val="24"/>
        </w:rPr>
        <w:t xml:space="preserve">Install a Grassed Swale according to the design provided </w:t>
      </w:r>
      <w:proofErr w:type="gramStart"/>
      <w:r>
        <w:rPr>
          <w:rFonts w:ascii="Verdana" w:hAnsi="Verdana" w:cs="Verdana"/>
          <w:sz w:val="24"/>
          <w:szCs w:val="24"/>
        </w:rPr>
        <w:t>and as</w:t>
      </w:r>
      <w:proofErr w:type="gramEnd"/>
      <w:r>
        <w:rPr>
          <w:rFonts w:ascii="Verdana" w:hAnsi="Verdana" w:cs="Verdana"/>
          <w:sz w:val="24"/>
          <w:szCs w:val="24"/>
        </w:rPr>
        <w:t xml:space="preserve"> laid out by the conservationist.  The Grassed Swale will eliminate gully or deep rill erosion by grading the eroded area to the dimensions required in the design and planting appropriate vegetation and/or using Turf-Reinforced Matting (TRM)</w:t>
      </w:r>
      <w:r w:rsidR="00EB35FF">
        <w:rPr>
          <w:rFonts w:ascii="Verdana" w:hAnsi="Verdana" w:cs="Verdana"/>
          <w:sz w:val="24"/>
          <w:szCs w:val="24"/>
        </w:rPr>
        <w:t xml:space="preserve"> or other velocity reduction materials</w:t>
      </w:r>
      <w:r>
        <w:rPr>
          <w:rFonts w:ascii="Verdana" w:hAnsi="Verdana" w:cs="Verdana"/>
          <w:sz w:val="24"/>
          <w:szCs w:val="24"/>
        </w:rPr>
        <w:t xml:space="preserve"> as needed to reduce the velocities to non-erosive </w:t>
      </w:r>
      <w:r>
        <w:rPr>
          <w:rFonts w:ascii="Verdana" w:hAnsi="Verdana" w:cs="Verdana"/>
          <w:sz w:val="24"/>
          <w:szCs w:val="24"/>
        </w:rPr>
        <w:lastRenderedPageBreak/>
        <w:t xml:space="preserve">levels.  Should additional treatment of the watershed draining into the Grassed Swale be necessary for </w:t>
      </w:r>
      <w:r w:rsidR="00F02B85">
        <w:rPr>
          <w:rFonts w:ascii="Verdana" w:hAnsi="Verdana" w:cs="Verdana"/>
          <w:sz w:val="24"/>
          <w:szCs w:val="24"/>
        </w:rPr>
        <w:t>proper function</w:t>
      </w:r>
      <w:r>
        <w:rPr>
          <w:rFonts w:ascii="Verdana" w:hAnsi="Verdana" w:cs="Verdana"/>
          <w:sz w:val="24"/>
          <w:szCs w:val="24"/>
        </w:rPr>
        <w:t xml:space="preserve">, </w:t>
      </w:r>
      <w:r w:rsidR="00F02B85">
        <w:rPr>
          <w:rFonts w:ascii="Verdana" w:hAnsi="Verdana" w:cs="Verdana"/>
          <w:sz w:val="24"/>
          <w:szCs w:val="24"/>
        </w:rPr>
        <w:t xml:space="preserve">any of these eroded areas must be addressed as a part of the installation of the swale.  Consideration should be given to the proper vegetation based on soil conditions, velocities of the design, and short and long-term maintenance of the practice.  </w:t>
      </w:r>
      <w:r w:rsidR="00665F04">
        <w:rPr>
          <w:rFonts w:ascii="Verdana" w:hAnsi="Verdana" w:cs="Verdana"/>
          <w:sz w:val="24"/>
          <w:szCs w:val="24"/>
        </w:rPr>
        <w:t xml:space="preserve">This practice must conform to the Standards and Specifications as provided.  </w:t>
      </w:r>
      <w:r>
        <w:rPr>
          <w:rFonts w:ascii="Verdana" w:hAnsi="Verdana" w:cs="Verdana"/>
          <w:sz w:val="24"/>
          <w:szCs w:val="24"/>
        </w:rPr>
        <w:t>Maintain the Grassed Swale for a minimum of the length of the contract period.</w:t>
      </w:r>
    </w:p>
    <w:p w14:paraId="534F01F6" w14:textId="77777777" w:rsidR="00665F04" w:rsidRDefault="00665F04" w:rsidP="00B46F6A">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sz w:val="24"/>
          <w:szCs w:val="24"/>
        </w:rPr>
      </w:pPr>
    </w:p>
    <w:p w14:paraId="190B0EAA" w14:textId="77777777" w:rsidR="0062786E" w:rsidRPr="00E25579" w:rsidRDefault="0062786E" w:rsidP="0062786E">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b/>
          <w:bCs/>
          <w:sz w:val="24"/>
          <w:szCs w:val="24"/>
        </w:rPr>
      </w:pPr>
      <w:r>
        <w:rPr>
          <w:rFonts w:ascii="Verdana" w:hAnsi="Verdana" w:cs="Verdana"/>
          <w:b/>
          <w:bCs/>
          <w:sz w:val="24"/>
          <w:szCs w:val="24"/>
        </w:rPr>
        <w:t>Impervious Surface Conversion</w:t>
      </w:r>
      <w:r w:rsidRPr="00E25579">
        <w:rPr>
          <w:rFonts w:ascii="Verdana" w:hAnsi="Verdana" w:cs="Verdana"/>
          <w:b/>
          <w:bCs/>
          <w:sz w:val="24"/>
          <w:szCs w:val="24"/>
        </w:rPr>
        <w:t>:</w:t>
      </w:r>
    </w:p>
    <w:p w14:paraId="583E507F" w14:textId="77777777" w:rsidR="005A17FA" w:rsidRDefault="0062786E" w:rsidP="005A17FA">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sz w:val="24"/>
          <w:szCs w:val="24"/>
        </w:rPr>
      </w:pPr>
      <w:r>
        <w:rPr>
          <w:rFonts w:ascii="Verdana" w:hAnsi="Verdana" w:cs="Verdana"/>
          <w:sz w:val="24"/>
          <w:szCs w:val="24"/>
        </w:rPr>
        <w:t>Install an Impervious Surface Conversion according to the design provided and as laid out by the conservationist.</w:t>
      </w:r>
      <w:r w:rsidR="00CE5C87">
        <w:rPr>
          <w:rFonts w:ascii="Verdana" w:hAnsi="Verdana" w:cs="Verdana"/>
          <w:sz w:val="24"/>
          <w:szCs w:val="24"/>
        </w:rPr>
        <w:t xml:space="preserve">  The Impervious Surface Conversion will reduce the volume and velocity of impervious surface runoff water, </w:t>
      </w:r>
      <w:proofErr w:type="gramStart"/>
      <w:r w:rsidR="00CE5C87">
        <w:rPr>
          <w:rFonts w:ascii="Verdana" w:hAnsi="Verdana" w:cs="Verdana"/>
          <w:sz w:val="24"/>
          <w:szCs w:val="24"/>
        </w:rPr>
        <w:t>eliminating</w:t>
      </w:r>
      <w:proofErr w:type="gramEnd"/>
      <w:r w:rsidR="00CE5C87">
        <w:rPr>
          <w:rFonts w:ascii="Verdana" w:hAnsi="Verdana" w:cs="Verdana"/>
          <w:sz w:val="24"/>
          <w:szCs w:val="24"/>
        </w:rPr>
        <w:t xml:space="preserve"> erosion and providing treatment of nitrogen and phosphorus through the retention and uptake of these nutrients through the establishment of </w:t>
      </w:r>
      <w:r w:rsidR="005A17FA">
        <w:rPr>
          <w:rFonts w:ascii="Verdana" w:hAnsi="Verdana" w:cs="Verdana"/>
          <w:sz w:val="24"/>
          <w:szCs w:val="24"/>
        </w:rPr>
        <w:t>plant materials where the impervious surfaces were</w:t>
      </w:r>
      <w:r w:rsidR="00CE5C87">
        <w:rPr>
          <w:rFonts w:ascii="Verdana" w:hAnsi="Verdana" w:cs="Verdana"/>
          <w:sz w:val="24"/>
          <w:szCs w:val="24"/>
        </w:rPr>
        <w:t xml:space="preserve">.  </w:t>
      </w:r>
      <w:bookmarkStart w:id="6" w:name="_Hlk109209574"/>
      <w:r w:rsidR="005A17FA">
        <w:rPr>
          <w:rFonts w:ascii="Verdana" w:hAnsi="Verdana" w:cs="Verdana"/>
          <w:sz w:val="24"/>
          <w:szCs w:val="24"/>
        </w:rPr>
        <w:t xml:space="preserve">Native plant species are recommended where appropriate but not required.  </w:t>
      </w:r>
      <w:bookmarkEnd w:id="6"/>
      <w:r w:rsidR="005A17FA">
        <w:rPr>
          <w:rFonts w:ascii="Verdana" w:hAnsi="Verdana" w:cs="Verdana"/>
          <w:sz w:val="24"/>
          <w:szCs w:val="24"/>
        </w:rPr>
        <w:t xml:space="preserve">Extreme care should be taken west of I-95 to ensure there is appropriate treatment of the underlying </w:t>
      </w:r>
      <w:proofErr w:type="gramStart"/>
      <w:r w:rsidR="005A17FA">
        <w:rPr>
          <w:rFonts w:ascii="Verdana" w:hAnsi="Verdana" w:cs="Verdana"/>
          <w:sz w:val="24"/>
          <w:szCs w:val="24"/>
        </w:rPr>
        <w:t>soils</w:t>
      </w:r>
      <w:proofErr w:type="gramEnd"/>
      <w:r w:rsidR="005A17FA">
        <w:rPr>
          <w:rFonts w:ascii="Verdana" w:hAnsi="Verdana" w:cs="Verdana"/>
          <w:sz w:val="24"/>
          <w:szCs w:val="24"/>
        </w:rPr>
        <w:t xml:space="preserve"> so appropriate infiltration can be realized by implementing this practice.  </w:t>
      </w:r>
      <w:r w:rsidR="00665F04">
        <w:rPr>
          <w:rFonts w:ascii="Verdana" w:hAnsi="Verdana" w:cs="Verdana"/>
          <w:sz w:val="24"/>
          <w:szCs w:val="24"/>
        </w:rPr>
        <w:t xml:space="preserve">This practice must conform to the Standards and Specifications as provided.  </w:t>
      </w:r>
      <w:r w:rsidR="005A17FA">
        <w:rPr>
          <w:rFonts w:ascii="Verdana" w:hAnsi="Verdana" w:cs="Verdana"/>
          <w:sz w:val="24"/>
          <w:szCs w:val="24"/>
        </w:rPr>
        <w:t>Maintain the Impervious Surface Conversion for a minimum of the length of the contract period.</w:t>
      </w:r>
    </w:p>
    <w:p w14:paraId="69A2EF93" w14:textId="77777777" w:rsidR="00C35F80" w:rsidRDefault="00C35F80" w:rsidP="00B46F6A">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sz w:val="24"/>
          <w:szCs w:val="24"/>
        </w:rPr>
      </w:pPr>
    </w:p>
    <w:p w14:paraId="2ACDD9A2" w14:textId="77777777" w:rsidR="00C93C03" w:rsidRPr="00E25579" w:rsidRDefault="00C93C03" w:rsidP="00C93C03">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b/>
          <w:bCs/>
          <w:sz w:val="24"/>
          <w:szCs w:val="24"/>
        </w:rPr>
      </w:pPr>
      <w:r>
        <w:rPr>
          <w:rFonts w:ascii="Verdana" w:hAnsi="Verdana" w:cs="Verdana"/>
          <w:b/>
          <w:bCs/>
          <w:sz w:val="24"/>
          <w:szCs w:val="24"/>
        </w:rPr>
        <w:t>Marsh Sill</w:t>
      </w:r>
      <w:r w:rsidRPr="00E25579">
        <w:rPr>
          <w:rFonts w:ascii="Verdana" w:hAnsi="Verdana" w:cs="Verdana"/>
          <w:b/>
          <w:bCs/>
          <w:sz w:val="24"/>
          <w:szCs w:val="24"/>
        </w:rPr>
        <w:t>:</w:t>
      </w:r>
    </w:p>
    <w:p w14:paraId="3622DFAA" w14:textId="77777777" w:rsidR="00C93C03" w:rsidRDefault="00C93C03" w:rsidP="00C93C03">
      <w:r>
        <w:rPr>
          <w:rFonts w:ascii="Verdana" w:hAnsi="Verdana" w:cs="Verdana"/>
          <w:sz w:val="24"/>
          <w:szCs w:val="24"/>
        </w:rPr>
        <w:t xml:space="preserve">Install a Marsh Sill in accordance with the CAMA permit.  The Marsh Sill will eliminate shoreline erosion and provide protection from wave energy.  Additional potential benefits to be realized include </w:t>
      </w:r>
      <w:r w:rsidR="003B2231">
        <w:rPr>
          <w:rFonts w:ascii="Verdana" w:hAnsi="Verdana" w:cs="Verdana"/>
          <w:sz w:val="24"/>
          <w:szCs w:val="24"/>
        </w:rPr>
        <w:t xml:space="preserve">soil and/or vegetation accretion on the landward side of the sill and increased marsh flora and fauna habitat.  </w:t>
      </w:r>
      <w:r>
        <w:rPr>
          <w:rFonts w:ascii="Verdana" w:hAnsi="Verdana" w:cs="Verdana"/>
          <w:sz w:val="24"/>
          <w:szCs w:val="24"/>
        </w:rPr>
        <w:t>This practice must conform to the Standards and Specifications as provided.  Maintain the Diversion for a minimum of the length of the contract period.</w:t>
      </w:r>
    </w:p>
    <w:p w14:paraId="72EB3EFE" w14:textId="77777777" w:rsidR="0062786E" w:rsidRDefault="0062786E" w:rsidP="00B46F6A">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sz w:val="24"/>
          <w:szCs w:val="24"/>
        </w:rPr>
      </w:pPr>
    </w:p>
    <w:p w14:paraId="45DC85FE" w14:textId="77777777" w:rsidR="004C2D16" w:rsidRPr="00E25579" w:rsidRDefault="004C2D16" w:rsidP="004C2D16">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b/>
          <w:bCs/>
          <w:sz w:val="24"/>
          <w:szCs w:val="24"/>
        </w:rPr>
      </w:pPr>
      <w:r>
        <w:rPr>
          <w:rFonts w:ascii="Verdana" w:hAnsi="Verdana" w:cs="Verdana"/>
          <w:b/>
          <w:bCs/>
          <w:sz w:val="24"/>
          <w:szCs w:val="24"/>
        </w:rPr>
        <w:t>Permeable Pavement</w:t>
      </w:r>
      <w:r w:rsidRPr="00E25579">
        <w:rPr>
          <w:rFonts w:ascii="Verdana" w:hAnsi="Verdana" w:cs="Verdana"/>
          <w:b/>
          <w:bCs/>
          <w:sz w:val="24"/>
          <w:szCs w:val="24"/>
        </w:rPr>
        <w:t>:</w:t>
      </w:r>
    </w:p>
    <w:p w14:paraId="380D3485" w14:textId="77777777" w:rsidR="004C2D16" w:rsidRDefault="004C2D16" w:rsidP="004C2D16">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sz w:val="24"/>
          <w:szCs w:val="24"/>
        </w:rPr>
      </w:pPr>
      <w:r>
        <w:rPr>
          <w:rFonts w:ascii="Verdana" w:hAnsi="Verdana" w:cs="Verdana"/>
          <w:sz w:val="24"/>
          <w:szCs w:val="24"/>
        </w:rPr>
        <w:t xml:space="preserve">Install Permeable Pavement according to the design provided and as laid out by the conservationist.  The Permeable Pavement will reduce the volume and velocity of impervious surface runoff water, </w:t>
      </w:r>
      <w:proofErr w:type="gramStart"/>
      <w:r>
        <w:rPr>
          <w:rFonts w:ascii="Verdana" w:hAnsi="Verdana" w:cs="Verdana"/>
          <w:sz w:val="24"/>
          <w:szCs w:val="24"/>
        </w:rPr>
        <w:t>eliminating</w:t>
      </w:r>
      <w:proofErr w:type="gramEnd"/>
      <w:r>
        <w:rPr>
          <w:rFonts w:ascii="Verdana" w:hAnsi="Verdana" w:cs="Verdana"/>
          <w:sz w:val="24"/>
          <w:szCs w:val="24"/>
        </w:rPr>
        <w:t xml:space="preserve"> erosion and providing treatment of nitrogen and phosphorus through the retention of stormwater.  Extreme care should be taken west of I-95 to ensure there is appropriate treatment of the </w:t>
      </w:r>
      <w:r w:rsidR="00F05C00">
        <w:rPr>
          <w:rFonts w:ascii="Verdana" w:hAnsi="Verdana" w:cs="Verdana"/>
          <w:sz w:val="24"/>
          <w:szCs w:val="24"/>
        </w:rPr>
        <w:t>area</w:t>
      </w:r>
      <w:r>
        <w:rPr>
          <w:rFonts w:ascii="Verdana" w:hAnsi="Verdana" w:cs="Verdana"/>
          <w:sz w:val="24"/>
          <w:szCs w:val="24"/>
        </w:rPr>
        <w:t xml:space="preserve"> so appropriate infiltration can be realized by implementing this practice.  This practice must conform to the Standards and Specifications as provided</w:t>
      </w:r>
      <w:r w:rsidR="00F05C00">
        <w:rPr>
          <w:rFonts w:ascii="Verdana" w:hAnsi="Verdana" w:cs="Verdana"/>
          <w:sz w:val="24"/>
          <w:szCs w:val="24"/>
        </w:rPr>
        <w:t xml:space="preserve"> and in accordance with the manufacturer’s Standards and Specifications</w:t>
      </w:r>
      <w:r>
        <w:rPr>
          <w:rFonts w:ascii="Verdana" w:hAnsi="Verdana" w:cs="Verdana"/>
          <w:sz w:val="24"/>
          <w:szCs w:val="24"/>
        </w:rPr>
        <w:t xml:space="preserve">.  Maintain the </w:t>
      </w:r>
      <w:r w:rsidR="00F05C00">
        <w:rPr>
          <w:rFonts w:ascii="Verdana" w:hAnsi="Verdana" w:cs="Verdana"/>
          <w:sz w:val="24"/>
          <w:szCs w:val="24"/>
        </w:rPr>
        <w:t xml:space="preserve">Permeable Pavement </w:t>
      </w:r>
      <w:r>
        <w:rPr>
          <w:rFonts w:ascii="Verdana" w:hAnsi="Verdana" w:cs="Verdana"/>
          <w:sz w:val="24"/>
          <w:szCs w:val="24"/>
        </w:rPr>
        <w:t>for a minimum of the length of the contract period.</w:t>
      </w:r>
    </w:p>
    <w:p w14:paraId="6DA4A496" w14:textId="77777777" w:rsidR="004C2D16" w:rsidRDefault="004C2D16" w:rsidP="00B46F6A">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sz w:val="24"/>
          <w:szCs w:val="24"/>
        </w:rPr>
      </w:pPr>
    </w:p>
    <w:p w14:paraId="604AF943" w14:textId="77777777" w:rsidR="0062786E" w:rsidRDefault="0062786E" w:rsidP="00B46F6A">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sz w:val="24"/>
          <w:szCs w:val="24"/>
        </w:rPr>
      </w:pPr>
    </w:p>
    <w:p w14:paraId="37497966" w14:textId="77777777" w:rsidR="007B478A" w:rsidRPr="00E25579" w:rsidRDefault="007B478A" w:rsidP="007B478A">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b/>
          <w:bCs/>
          <w:sz w:val="24"/>
          <w:szCs w:val="24"/>
        </w:rPr>
      </w:pPr>
      <w:r>
        <w:rPr>
          <w:rFonts w:ascii="Verdana" w:hAnsi="Verdana" w:cs="Verdana"/>
          <w:b/>
          <w:bCs/>
          <w:sz w:val="24"/>
          <w:szCs w:val="24"/>
        </w:rPr>
        <w:lastRenderedPageBreak/>
        <w:t>Pet Waste Receptacle</w:t>
      </w:r>
      <w:r w:rsidRPr="00E25579">
        <w:rPr>
          <w:rFonts w:ascii="Verdana" w:hAnsi="Verdana" w:cs="Verdana"/>
          <w:b/>
          <w:bCs/>
          <w:sz w:val="24"/>
          <w:szCs w:val="24"/>
        </w:rPr>
        <w:t>:</w:t>
      </w:r>
    </w:p>
    <w:p w14:paraId="18C313C6" w14:textId="77777777" w:rsidR="007B478A" w:rsidRDefault="007B478A" w:rsidP="00B46F6A">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sz w:val="24"/>
          <w:szCs w:val="24"/>
        </w:rPr>
      </w:pPr>
      <w:r>
        <w:rPr>
          <w:rFonts w:ascii="Verdana" w:hAnsi="Verdana" w:cs="Verdana"/>
          <w:sz w:val="24"/>
          <w:szCs w:val="24"/>
        </w:rPr>
        <w:t xml:space="preserve">Install Pet Waste Receptacles in accordance with the manufacturer’s Standards and Specifications.  The Pet Waste Receptacles should be placed in strategic locations where accessibility and trafficking areas are most prevalent.  </w:t>
      </w:r>
      <w:r w:rsidR="00DF4388">
        <w:rPr>
          <w:rFonts w:ascii="Verdana" w:hAnsi="Verdana" w:cs="Verdana"/>
          <w:sz w:val="24"/>
          <w:szCs w:val="24"/>
        </w:rPr>
        <w:t xml:space="preserve">The installation of the Receptacles will result in reducing animal waste </w:t>
      </w:r>
      <w:proofErr w:type="gramStart"/>
      <w:r w:rsidR="00DF4388">
        <w:rPr>
          <w:rFonts w:ascii="Verdana" w:hAnsi="Verdana" w:cs="Verdana"/>
          <w:sz w:val="24"/>
          <w:szCs w:val="24"/>
        </w:rPr>
        <w:t>into</w:t>
      </w:r>
      <w:proofErr w:type="gramEnd"/>
      <w:r w:rsidR="00DF4388">
        <w:rPr>
          <w:rFonts w:ascii="Verdana" w:hAnsi="Verdana" w:cs="Verdana"/>
          <w:sz w:val="24"/>
          <w:szCs w:val="24"/>
        </w:rPr>
        <w:t xml:space="preserve"> our </w:t>
      </w:r>
      <w:proofErr w:type="gramStart"/>
      <w:r w:rsidR="00DF4388">
        <w:rPr>
          <w:rFonts w:ascii="Verdana" w:hAnsi="Verdana" w:cs="Verdana"/>
          <w:sz w:val="24"/>
          <w:szCs w:val="24"/>
        </w:rPr>
        <w:t>watercourses</w:t>
      </w:r>
      <w:proofErr w:type="gramEnd"/>
      <w:r w:rsidR="00DF4388">
        <w:rPr>
          <w:rFonts w:ascii="Verdana" w:hAnsi="Verdana" w:cs="Verdana"/>
          <w:sz w:val="24"/>
          <w:szCs w:val="24"/>
        </w:rPr>
        <w:t xml:space="preserve">, reducing </w:t>
      </w:r>
      <w:proofErr w:type="gramStart"/>
      <w:r w:rsidR="00DF4388">
        <w:rPr>
          <w:rFonts w:ascii="Verdana" w:hAnsi="Verdana" w:cs="Verdana"/>
          <w:sz w:val="24"/>
          <w:szCs w:val="24"/>
        </w:rPr>
        <w:t>e.</w:t>
      </w:r>
      <w:proofErr w:type="gramEnd"/>
      <w:r w:rsidR="00DF4388">
        <w:rPr>
          <w:rFonts w:ascii="Verdana" w:hAnsi="Verdana" w:cs="Verdana"/>
          <w:sz w:val="24"/>
          <w:szCs w:val="24"/>
        </w:rPr>
        <w:t xml:space="preserve"> coli, enterococcus, and other harmful bacteria and nutrients into our water courses.  Consideration should be given to vandalism.  Consideration must be given to maintaining a supply of bags and for routine sanitary disposal of the waste material generated.  Maintain the Pet Waste Receptacles for a minimum of the length of the contract period.</w:t>
      </w:r>
    </w:p>
    <w:p w14:paraId="0EDA64FB" w14:textId="77777777" w:rsidR="007B478A" w:rsidRDefault="007B478A" w:rsidP="00B46F6A">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sz w:val="24"/>
          <w:szCs w:val="24"/>
        </w:rPr>
      </w:pPr>
    </w:p>
    <w:p w14:paraId="6B60A0B0" w14:textId="77777777" w:rsidR="00910410" w:rsidRPr="00E25579" w:rsidRDefault="00910410" w:rsidP="00910410">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b/>
          <w:bCs/>
          <w:sz w:val="24"/>
          <w:szCs w:val="24"/>
        </w:rPr>
      </w:pPr>
      <w:r>
        <w:rPr>
          <w:rFonts w:ascii="Verdana" w:hAnsi="Verdana" w:cs="Verdana"/>
          <w:b/>
          <w:bCs/>
          <w:sz w:val="24"/>
          <w:szCs w:val="24"/>
        </w:rPr>
        <w:t>Riparian Buffer</w:t>
      </w:r>
      <w:r w:rsidRPr="00E25579">
        <w:rPr>
          <w:rFonts w:ascii="Verdana" w:hAnsi="Verdana" w:cs="Verdana"/>
          <w:b/>
          <w:bCs/>
          <w:sz w:val="24"/>
          <w:szCs w:val="24"/>
        </w:rPr>
        <w:t>:</w:t>
      </w:r>
    </w:p>
    <w:p w14:paraId="75015FEB" w14:textId="77777777" w:rsidR="00910410" w:rsidRDefault="00910410" w:rsidP="00910410">
      <w:pPr>
        <w:autoSpaceDE w:val="0"/>
        <w:autoSpaceDN w:val="0"/>
        <w:adjustRightInd w:val="0"/>
        <w:spacing w:after="0" w:line="240" w:lineRule="auto"/>
        <w:rPr>
          <w:rFonts w:ascii="Verdana" w:hAnsi="Verdana" w:cs="Verdana"/>
          <w:sz w:val="24"/>
          <w:szCs w:val="24"/>
        </w:rPr>
      </w:pPr>
      <w:r>
        <w:rPr>
          <w:rFonts w:ascii="Verdana" w:hAnsi="Verdana" w:cs="Verdana"/>
          <w:sz w:val="24"/>
          <w:szCs w:val="24"/>
        </w:rPr>
        <w:t xml:space="preserve">Install the Riparian Buffer according to the design provided and as laid out by the conservationist.  The Riparian Buffer will eliminate erosion and </w:t>
      </w:r>
      <w:proofErr w:type="gramStart"/>
      <w:r>
        <w:rPr>
          <w:rFonts w:ascii="Verdana" w:hAnsi="Verdana" w:cs="Verdana"/>
          <w:sz w:val="24"/>
          <w:szCs w:val="24"/>
        </w:rPr>
        <w:t>associated</w:t>
      </w:r>
      <w:proofErr w:type="gramEnd"/>
      <w:r>
        <w:rPr>
          <w:rFonts w:ascii="Verdana" w:hAnsi="Verdana" w:cs="Verdana"/>
          <w:sz w:val="24"/>
          <w:szCs w:val="24"/>
        </w:rPr>
        <w:t xml:space="preserve"> attached nutrients to our </w:t>
      </w:r>
      <w:proofErr w:type="gramStart"/>
      <w:r>
        <w:rPr>
          <w:rFonts w:ascii="Verdana" w:hAnsi="Verdana" w:cs="Verdana"/>
          <w:sz w:val="24"/>
          <w:szCs w:val="24"/>
        </w:rPr>
        <w:t>watercourses</w:t>
      </w:r>
      <w:proofErr w:type="gramEnd"/>
      <w:r>
        <w:rPr>
          <w:rFonts w:ascii="Verdana" w:hAnsi="Verdana" w:cs="Verdana"/>
          <w:sz w:val="24"/>
          <w:szCs w:val="24"/>
        </w:rPr>
        <w:t xml:space="preserve">, providing </w:t>
      </w:r>
      <w:r w:rsidR="00054D61">
        <w:rPr>
          <w:rFonts w:ascii="Verdana" w:hAnsi="Verdana" w:cs="Verdana"/>
          <w:sz w:val="24"/>
          <w:szCs w:val="24"/>
        </w:rPr>
        <w:t xml:space="preserve">uptake by the </w:t>
      </w:r>
      <w:r>
        <w:rPr>
          <w:rFonts w:ascii="Verdana" w:hAnsi="Verdana" w:cs="Verdana"/>
          <w:sz w:val="24"/>
          <w:szCs w:val="24"/>
        </w:rPr>
        <w:t xml:space="preserve">permanent vegetative cover.  Native plant species </w:t>
      </w:r>
      <w:r w:rsidR="00054D61">
        <w:rPr>
          <w:rFonts w:ascii="Verdana" w:hAnsi="Verdana" w:cs="Verdana"/>
          <w:sz w:val="24"/>
          <w:szCs w:val="24"/>
        </w:rPr>
        <w:t>must be planted</w:t>
      </w:r>
      <w:r>
        <w:rPr>
          <w:rFonts w:ascii="Verdana" w:hAnsi="Verdana" w:cs="Verdana"/>
          <w:sz w:val="24"/>
          <w:szCs w:val="24"/>
        </w:rPr>
        <w:t>.  This practice must conform to the Standards and Specifications as provided.  Maintain the Riparian Buffer for a minimum of the length of the contract.</w:t>
      </w:r>
    </w:p>
    <w:p w14:paraId="50C9AE6F" w14:textId="77777777" w:rsidR="00910410" w:rsidRDefault="00910410" w:rsidP="00B46F6A">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sz w:val="24"/>
          <w:szCs w:val="24"/>
        </w:rPr>
      </w:pPr>
    </w:p>
    <w:p w14:paraId="6435C019" w14:textId="77777777" w:rsidR="00714888" w:rsidRDefault="00714888" w:rsidP="00714888">
      <w:pPr>
        <w:autoSpaceDE w:val="0"/>
        <w:autoSpaceDN w:val="0"/>
        <w:adjustRightInd w:val="0"/>
        <w:spacing w:after="0" w:line="240" w:lineRule="auto"/>
        <w:rPr>
          <w:rFonts w:ascii="Verdana" w:hAnsi="Verdana" w:cs="Verdana"/>
          <w:b/>
          <w:sz w:val="24"/>
          <w:szCs w:val="24"/>
          <w:u w:val="single"/>
        </w:rPr>
      </w:pPr>
      <w:r>
        <w:rPr>
          <w:rFonts w:ascii="Verdana" w:hAnsi="Verdana" w:cs="Verdana"/>
          <w:b/>
          <w:sz w:val="24"/>
          <w:szCs w:val="24"/>
          <w:u w:val="single"/>
        </w:rPr>
        <w:t>Stormwater Wetland</w:t>
      </w:r>
      <w:r w:rsidRPr="006A5FF2">
        <w:rPr>
          <w:rFonts w:ascii="Verdana" w:hAnsi="Verdana" w:cs="Verdana"/>
          <w:b/>
          <w:sz w:val="24"/>
          <w:szCs w:val="24"/>
          <w:u w:val="single"/>
        </w:rPr>
        <w:t>:</w:t>
      </w:r>
      <w:r>
        <w:rPr>
          <w:rFonts w:ascii="Verdana" w:hAnsi="Verdana" w:cs="Verdana"/>
          <w:b/>
          <w:sz w:val="24"/>
          <w:szCs w:val="24"/>
          <w:u w:val="single"/>
        </w:rPr>
        <w:t xml:space="preserve">  </w:t>
      </w:r>
    </w:p>
    <w:p w14:paraId="7D176EDF" w14:textId="77777777" w:rsidR="00714888" w:rsidRDefault="00714888" w:rsidP="00714888">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sz w:val="24"/>
          <w:szCs w:val="24"/>
        </w:rPr>
      </w:pPr>
      <w:r>
        <w:rPr>
          <w:rFonts w:ascii="Verdana" w:hAnsi="Verdana" w:cs="Verdana"/>
          <w:sz w:val="24"/>
          <w:szCs w:val="24"/>
        </w:rPr>
        <w:t xml:space="preserve">Install a </w:t>
      </w:r>
      <w:bookmarkStart w:id="7" w:name="_Hlk109298339"/>
      <w:r w:rsidR="00B85B6A">
        <w:rPr>
          <w:rFonts w:ascii="Verdana" w:hAnsi="Verdana" w:cs="Verdana"/>
          <w:sz w:val="24"/>
          <w:szCs w:val="24"/>
        </w:rPr>
        <w:t>Stormwater Wetland</w:t>
      </w:r>
      <w:r>
        <w:rPr>
          <w:rFonts w:ascii="Verdana" w:hAnsi="Verdana" w:cs="Verdana"/>
          <w:sz w:val="24"/>
          <w:szCs w:val="24"/>
        </w:rPr>
        <w:t xml:space="preserve"> </w:t>
      </w:r>
      <w:bookmarkEnd w:id="7"/>
      <w:r>
        <w:rPr>
          <w:rFonts w:ascii="Verdana" w:hAnsi="Verdana" w:cs="Verdana"/>
          <w:sz w:val="24"/>
          <w:szCs w:val="24"/>
        </w:rPr>
        <w:t xml:space="preserve">according to the design provided and as laid out by the conservationist.  The </w:t>
      </w:r>
      <w:r w:rsidR="00B85B6A">
        <w:rPr>
          <w:rFonts w:ascii="Verdana" w:hAnsi="Verdana" w:cs="Verdana"/>
          <w:sz w:val="24"/>
          <w:szCs w:val="24"/>
        </w:rPr>
        <w:t xml:space="preserve">Stormwater Wetland </w:t>
      </w:r>
      <w:r>
        <w:rPr>
          <w:rFonts w:ascii="Verdana" w:hAnsi="Verdana" w:cs="Verdana"/>
          <w:sz w:val="24"/>
          <w:szCs w:val="24"/>
        </w:rPr>
        <w:t>will reduce the volume and velocity of impervious surface runoff water</w:t>
      </w:r>
      <w:r w:rsidR="00055668">
        <w:rPr>
          <w:rFonts w:ascii="Verdana" w:hAnsi="Verdana" w:cs="Verdana"/>
          <w:sz w:val="24"/>
          <w:szCs w:val="24"/>
        </w:rPr>
        <w:t xml:space="preserve"> in the watershed</w:t>
      </w:r>
      <w:r>
        <w:rPr>
          <w:rFonts w:ascii="Verdana" w:hAnsi="Verdana" w:cs="Verdana"/>
          <w:sz w:val="24"/>
          <w:szCs w:val="24"/>
        </w:rPr>
        <w:t xml:space="preserve">, eliminating erosion and providing treatment of nitrogen and phosphorus through the retention and uptake of these nutrients.  Native plant species are recommended where appropriate but not required.  This practice must conform to the Standards and Specifications as provided.  Ensure the watershed area draining to the </w:t>
      </w:r>
      <w:r w:rsidR="00B85B6A">
        <w:rPr>
          <w:rFonts w:ascii="Verdana" w:hAnsi="Verdana" w:cs="Verdana"/>
          <w:sz w:val="24"/>
          <w:szCs w:val="24"/>
        </w:rPr>
        <w:t>Stormwater Wetland</w:t>
      </w:r>
      <w:r>
        <w:rPr>
          <w:rFonts w:ascii="Verdana" w:hAnsi="Verdana" w:cs="Verdana"/>
          <w:sz w:val="24"/>
          <w:szCs w:val="24"/>
        </w:rPr>
        <w:t xml:space="preserve"> is stable or install any necessary practices needed to reduce sediment from taking up the treatment volume.  Maintain the </w:t>
      </w:r>
      <w:r w:rsidR="00B85B6A">
        <w:rPr>
          <w:rFonts w:ascii="Verdana" w:hAnsi="Verdana" w:cs="Verdana"/>
          <w:sz w:val="24"/>
          <w:szCs w:val="24"/>
        </w:rPr>
        <w:t xml:space="preserve">Stormwater Wetland </w:t>
      </w:r>
      <w:r>
        <w:rPr>
          <w:rFonts w:ascii="Verdana" w:hAnsi="Verdana" w:cs="Verdana"/>
          <w:sz w:val="24"/>
          <w:szCs w:val="24"/>
        </w:rPr>
        <w:t>for a minimum of the length of the contract period.</w:t>
      </w:r>
    </w:p>
    <w:p w14:paraId="07056184" w14:textId="77777777" w:rsidR="00910410" w:rsidRDefault="00910410" w:rsidP="00B46F6A">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sz w:val="24"/>
          <w:szCs w:val="24"/>
        </w:rPr>
      </w:pPr>
    </w:p>
    <w:p w14:paraId="747ACC35" w14:textId="77777777" w:rsidR="009F1C32" w:rsidRDefault="009F1C32" w:rsidP="009F1C32">
      <w:pPr>
        <w:autoSpaceDE w:val="0"/>
        <w:autoSpaceDN w:val="0"/>
        <w:adjustRightInd w:val="0"/>
        <w:spacing w:after="0" w:line="240" w:lineRule="auto"/>
        <w:rPr>
          <w:rFonts w:ascii="Verdana" w:hAnsi="Verdana" w:cs="Verdana"/>
          <w:b/>
          <w:sz w:val="24"/>
          <w:szCs w:val="24"/>
          <w:u w:val="single"/>
        </w:rPr>
      </w:pPr>
      <w:r>
        <w:rPr>
          <w:rFonts w:ascii="Verdana" w:hAnsi="Verdana" w:cs="Verdana"/>
          <w:b/>
          <w:sz w:val="24"/>
          <w:szCs w:val="24"/>
          <w:u w:val="single"/>
        </w:rPr>
        <w:t>Stream Restoration</w:t>
      </w:r>
      <w:r w:rsidRPr="006A5FF2">
        <w:rPr>
          <w:rFonts w:ascii="Verdana" w:hAnsi="Verdana" w:cs="Verdana"/>
          <w:b/>
          <w:sz w:val="24"/>
          <w:szCs w:val="24"/>
          <w:u w:val="single"/>
        </w:rPr>
        <w:t>:</w:t>
      </w:r>
      <w:r>
        <w:rPr>
          <w:rFonts w:ascii="Verdana" w:hAnsi="Verdana" w:cs="Verdana"/>
          <w:b/>
          <w:sz w:val="24"/>
          <w:szCs w:val="24"/>
          <w:u w:val="single"/>
        </w:rPr>
        <w:t xml:space="preserve">  </w:t>
      </w:r>
    </w:p>
    <w:p w14:paraId="25F9037E" w14:textId="77777777" w:rsidR="009F1C32" w:rsidRDefault="009F1C32" w:rsidP="009F1C32">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sz w:val="24"/>
          <w:szCs w:val="24"/>
        </w:rPr>
      </w:pPr>
      <w:r>
        <w:rPr>
          <w:rFonts w:ascii="Verdana" w:hAnsi="Verdana" w:cs="Verdana"/>
          <w:sz w:val="24"/>
          <w:szCs w:val="24"/>
        </w:rPr>
        <w:t>Install a Stormwater Wetland according to the design provided and as laid out by the conservationist.  The Stormwater Wetland will reduce the volume and velocity of impervious surface runoff water in the watershed, eliminating erosion and providing treatment of nitrogen and phosphorus through the retention and uptake of these nutrients.  Native plant species are recommended where appropriate but not required.  This practice must conform to the Standards and Specifications as provided.  Ensure the watershed area draining to the Stormwater Wetland is stable or install any necessary practices needed to reduce sediment from taking up the treatment volume.  Maintain the Stormwater Wetland for a minimum of the length of the contract period.</w:t>
      </w:r>
    </w:p>
    <w:p w14:paraId="35764281" w14:textId="77777777" w:rsidR="0062786E" w:rsidRDefault="0062786E" w:rsidP="00B46F6A">
      <w:pPr>
        <w:tabs>
          <w:tab w:val="left" w:pos="720"/>
          <w:tab w:val="left" w:pos="1440"/>
          <w:tab w:val="left" w:pos="2160"/>
          <w:tab w:val="left" w:pos="2880"/>
          <w:tab w:val="left" w:pos="3600"/>
          <w:tab w:val="left" w:pos="5080"/>
        </w:tabs>
        <w:autoSpaceDE w:val="0"/>
        <w:autoSpaceDN w:val="0"/>
        <w:adjustRightInd w:val="0"/>
        <w:spacing w:after="0" w:line="240" w:lineRule="auto"/>
        <w:jc w:val="both"/>
        <w:rPr>
          <w:rFonts w:ascii="Verdana" w:hAnsi="Verdana" w:cs="Verdana"/>
          <w:sz w:val="24"/>
          <w:szCs w:val="24"/>
        </w:rPr>
      </w:pPr>
    </w:p>
    <w:sectPr w:rsidR="0062786E" w:rsidSect="00590480">
      <w:footerReference w:type="default" r:id="rId18"/>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017B2" w14:textId="77777777" w:rsidR="002622E2" w:rsidRDefault="002622E2" w:rsidP="00E5071D">
      <w:pPr>
        <w:spacing w:after="0" w:line="240" w:lineRule="auto"/>
      </w:pPr>
      <w:r>
        <w:separator/>
      </w:r>
    </w:p>
  </w:endnote>
  <w:endnote w:type="continuationSeparator" w:id="0">
    <w:p w14:paraId="78F75FDB" w14:textId="77777777" w:rsidR="002622E2" w:rsidRDefault="002622E2" w:rsidP="00E50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4D49F" w14:textId="77777777" w:rsidR="008F2D22" w:rsidRDefault="008F2D22">
    <w:pPr>
      <w:pStyle w:val="Footer"/>
      <w:jc w:val="right"/>
    </w:pPr>
    <w:r>
      <w:fldChar w:fldCharType="begin"/>
    </w:r>
    <w:r>
      <w:instrText xml:space="preserve"> PAGE   \* MERGEFORMAT </w:instrText>
    </w:r>
    <w:r>
      <w:fldChar w:fldCharType="separate"/>
    </w:r>
    <w:r>
      <w:rPr>
        <w:noProof/>
      </w:rPr>
      <w:t>2</w:t>
    </w:r>
    <w:r>
      <w:rPr>
        <w:noProof/>
      </w:rPr>
      <w:fldChar w:fldCharType="end"/>
    </w:r>
  </w:p>
  <w:p w14:paraId="0F2DBC65" w14:textId="77777777" w:rsidR="0095152E" w:rsidRDefault="0095152E" w:rsidP="00E5071D">
    <w:pPr>
      <w:pStyle w:val="Footer"/>
      <w:tabs>
        <w:tab w:val="clear" w:pos="46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20D8C" w14:textId="77777777" w:rsidR="002622E2" w:rsidRDefault="002622E2" w:rsidP="00E5071D">
      <w:pPr>
        <w:spacing w:after="0" w:line="240" w:lineRule="auto"/>
      </w:pPr>
      <w:r>
        <w:separator/>
      </w:r>
    </w:p>
  </w:footnote>
  <w:footnote w:type="continuationSeparator" w:id="0">
    <w:p w14:paraId="4BFED7B3" w14:textId="77777777" w:rsidR="002622E2" w:rsidRDefault="002622E2" w:rsidP="00E507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15079"/>
    <w:multiLevelType w:val="hybridMultilevel"/>
    <w:tmpl w:val="DB641A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F22C3D"/>
    <w:multiLevelType w:val="hybridMultilevel"/>
    <w:tmpl w:val="9774B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C341E0"/>
    <w:multiLevelType w:val="hybridMultilevel"/>
    <w:tmpl w:val="DE864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9660079">
    <w:abstractNumId w:val="2"/>
  </w:num>
  <w:num w:numId="2" w16cid:durableId="1753893761">
    <w:abstractNumId w:val="1"/>
  </w:num>
  <w:num w:numId="3" w16cid:durableId="1730692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drawingGridHorizontalSpacing w:val="110"/>
  <w:displayHorizontalDrawingGridEvery w:val="2"/>
  <w:characterSpacingControl w:val="doNotCompress"/>
  <w:hdrShapeDefaults>
    <o:shapedefaults v:ext="edit" spidmax="206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93517"/>
    <w:rsid w:val="00002B56"/>
    <w:rsid w:val="0000346E"/>
    <w:rsid w:val="000104C2"/>
    <w:rsid w:val="000162DC"/>
    <w:rsid w:val="0003340B"/>
    <w:rsid w:val="0004321B"/>
    <w:rsid w:val="00045B4E"/>
    <w:rsid w:val="00051F00"/>
    <w:rsid w:val="00054D61"/>
    <w:rsid w:val="00055668"/>
    <w:rsid w:val="00082A5B"/>
    <w:rsid w:val="000919DB"/>
    <w:rsid w:val="000B4BFD"/>
    <w:rsid w:val="000D6092"/>
    <w:rsid w:val="000E2605"/>
    <w:rsid w:val="000E42B7"/>
    <w:rsid w:val="000E5E72"/>
    <w:rsid w:val="000F295E"/>
    <w:rsid w:val="000F66BC"/>
    <w:rsid w:val="000F7260"/>
    <w:rsid w:val="001016F2"/>
    <w:rsid w:val="0010237F"/>
    <w:rsid w:val="001138EC"/>
    <w:rsid w:val="00127676"/>
    <w:rsid w:val="00130454"/>
    <w:rsid w:val="00142549"/>
    <w:rsid w:val="001B0E29"/>
    <w:rsid w:val="001B3AFA"/>
    <w:rsid w:val="001B52AE"/>
    <w:rsid w:val="001B62CF"/>
    <w:rsid w:val="001B7109"/>
    <w:rsid w:val="001D76EF"/>
    <w:rsid w:val="001E2E4C"/>
    <w:rsid w:val="001F231C"/>
    <w:rsid w:val="001F4A64"/>
    <w:rsid w:val="001F6CE3"/>
    <w:rsid w:val="0022143B"/>
    <w:rsid w:val="00231814"/>
    <w:rsid w:val="00232259"/>
    <w:rsid w:val="002414EF"/>
    <w:rsid w:val="00247CFF"/>
    <w:rsid w:val="002622E2"/>
    <w:rsid w:val="00272B9B"/>
    <w:rsid w:val="00274E7F"/>
    <w:rsid w:val="00275FB6"/>
    <w:rsid w:val="00280F6B"/>
    <w:rsid w:val="002847B0"/>
    <w:rsid w:val="00292EE1"/>
    <w:rsid w:val="00293517"/>
    <w:rsid w:val="002B4E21"/>
    <w:rsid w:val="002B5238"/>
    <w:rsid w:val="002B52E6"/>
    <w:rsid w:val="002D4FE0"/>
    <w:rsid w:val="002E4F9C"/>
    <w:rsid w:val="002E76F8"/>
    <w:rsid w:val="002F399D"/>
    <w:rsid w:val="003203E6"/>
    <w:rsid w:val="003349DC"/>
    <w:rsid w:val="003561EC"/>
    <w:rsid w:val="00365BC7"/>
    <w:rsid w:val="00372F78"/>
    <w:rsid w:val="0037344A"/>
    <w:rsid w:val="0037488C"/>
    <w:rsid w:val="00394FDA"/>
    <w:rsid w:val="003A0328"/>
    <w:rsid w:val="003B2231"/>
    <w:rsid w:val="003B3298"/>
    <w:rsid w:val="003B37C6"/>
    <w:rsid w:val="003D04DF"/>
    <w:rsid w:val="003F1A6A"/>
    <w:rsid w:val="003F1EC3"/>
    <w:rsid w:val="003F20E6"/>
    <w:rsid w:val="003F663C"/>
    <w:rsid w:val="003F74F3"/>
    <w:rsid w:val="0042078B"/>
    <w:rsid w:val="00422313"/>
    <w:rsid w:val="00426CD2"/>
    <w:rsid w:val="00431BC7"/>
    <w:rsid w:val="0045086F"/>
    <w:rsid w:val="0045119D"/>
    <w:rsid w:val="00457AF2"/>
    <w:rsid w:val="00462C5B"/>
    <w:rsid w:val="00474CA8"/>
    <w:rsid w:val="0049613B"/>
    <w:rsid w:val="004A2FF0"/>
    <w:rsid w:val="004C2D16"/>
    <w:rsid w:val="004C7E80"/>
    <w:rsid w:val="004D5E88"/>
    <w:rsid w:val="004F1914"/>
    <w:rsid w:val="004F78FC"/>
    <w:rsid w:val="00505BC5"/>
    <w:rsid w:val="00507922"/>
    <w:rsid w:val="005134BF"/>
    <w:rsid w:val="00522DA8"/>
    <w:rsid w:val="00552798"/>
    <w:rsid w:val="00557F01"/>
    <w:rsid w:val="00565034"/>
    <w:rsid w:val="005671F0"/>
    <w:rsid w:val="005717E1"/>
    <w:rsid w:val="005767D4"/>
    <w:rsid w:val="0058458A"/>
    <w:rsid w:val="00590480"/>
    <w:rsid w:val="005A17FA"/>
    <w:rsid w:val="005A2F64"/>
    <w:rsid w:val="005E209D"/>
    <w:rsid w:val="005E7DE8"/>
    <w:rsid w:val="005F226B"/>
    <w:rsid w:val="006034F5"/>
    <w:rsid w:val="006052EE"/>
    <w:rsid w:val="006054A8"/>
    <w:rsid w:val="00606B87"/>
    <w:rsid w:val="0062786E"/>
    <w:rsid w:val="0064503F"/>
    <w:rsid w:val="0064764B"/>
    <w:rsid w:val="00665F04"/>
    <w:rsid w:val="006725B3"/>
    <w:rsid w:val="00685289"/>
    <w:rsid w:val="00687C82"/>
    <w:rsid w:val="0069000C"/>
    <w:rsid w:val="00695E6B"/>
    <w:rsid w:val="00697E0D"/>
    <w:rsid w:val="00697E55"/>
    <w:rsid w:val="006A5FF2"/>
    <w:rsid w:val="006E031C"/>
    <w:rsid w:val="007040CE"/>
    <w:rsid w:val="00710D13"/>
    <w:rsid w:val="00714888"/>
    <w:rsid w:val="00737FE7"/>
    <w:rsid w:val="00761AB7"/>
    <w:rsid w:val="00766174"/>
    <w:rsid w:val="007678DB"/>
    <w:rsid w:val="00783661"/>
    <w:rsid w:val="007909BB"/>
    <w:rsid w:val="007A3AA1"/>
    <w:rsid w:val="007B478A"/>
    <w:rsid w:val="007C64A1"/>
    <w:rsid w:val="007D739C"/>
    <w:rsid w:val="007E3E01"/>
    <w:rsid w:val="007F23CB"/>
    <w:rsid w:val="007F4AE0"/>
    <w:rsid w:val="00842B04"/>
    <w:rsid w:val="00861CA4"/>
    <w:rsid w:val="00867413"/>
    <w:rsid w:val="00886BAA"/>
    <w:rsid w:val="008A19D3"/>
    <w:rsid w:val="008E1B8E"/>
    <w:rsid w:val="008E28D7"/>
    <w:rsid w:val="008E4788"/>
    <w:rsid w:val="008F043B"/>
    <w:rsid w:val="008F2D22"/>
    <w:rsid w:val="008F7F78"/>
    <w:rsid w:val="009020C4"/>
    <w:rsid w:val="00910410"/>
    <w:rsid w:val="00916083"/>
    <w:rsid w:val="0092131E"/>
    <w:rsid w:val="009229BD"/>
    <w:rsid w:val="00927CA5"/>
    <w:rsid w:val="00942E77"/>
    <w:rsid w:val="00943892"/>
    <w:rsid w:val="0095152E"/>
    <w:rsid w:val="0095568C"/>
    <w:rsid w:val="00966B76"/>
    <w:rsid w:val="00970512"/>
    <w:rsid w:val="00974C04"/>
    <w:rsid w:val="00977388"/>
    <w:rsid w:val="00982B3F"/>
    <w:rsid w:val="00983D68"/>
    <w:rsid w:val="0098772A"/>
    <w:rsid w:val="00994892"/>
    <w:rsid w:val="009A1AA3"/>
    <w:rsid w:val="009A4CE4"/>
    <w:rsid w:val="009C2E9F"/>
    <w:rsid w:val="009E7183"/>
    <w:rsid w:val="009F1BFB"/>
    <w:rsid w:val="009F1C32"/>
    <w:rsid w:val="00A22A6E"/>
    <w:rsid w:val="00A32698"/>
    <w:rsid w:val="00A363D1"/>
    <w:rsid w:val="00A37B5F"/>
    <w:rsid w:val="00A41C2E"/>
    <w:rsid w:val="00A42DCA"/>
    <w:rsid w:val="00A46D07"/>
    <w:rsid w:val="00A53E78"/>
    <w:rsid w:val="00A630CE"/>
    <w:rsid w:val="00A71CD5"/>
    <w:rsid w:val="00A82455"/>
    <w:rsid w:val="00A82793"/>
    <w:rsid w:val="00A905B9"/>
    <w:rsid w:val="00A96759"/>
    <w:rsid w:val="00AD5078"/>
    <w:rsid w:val="00AE2E2F"/>
    <w:rsid w:val="00AE694E"/>
    <w:rsid w:val="00AF573C"/>
    <w:rsid w:val="00B070A4"/>
    <w:rsid w:val="00B07E4C"/>
    <w:rsid w:val="00B27F6F"/>
    <w:rsid w:val="00B46F6A"/>
    <w:rsid w:val="00B5016A"/>
    <w:rsid w:val="00B53EAA"/>
    <w:rsid w:val="00B56817"/>
    <w:rsid w:val="00B75F48"/>
    <w:rsid w:val="00B76B9F"/>
    <w:rsid w:val="00B85B6A"/>
    <w:rsid w:val="00BA177B"/>
    <w:rsid w:val="00BB5B31"/>
    <w:rsid w:val="00BF31F4"/>
    <w:rsid w:val="00C215F5"/>
    <w:rsid w:val="00C35F80"/>
    <w:rsid w:val="00C41034"/>
    <w:rsid w:val="00C4374C"/>
    <w:rsid w:val="00C445ED"/>
    <w:rsid w:val="00C4534A"/>
    <w:rsid w:val="00C53C4A"/>
    <w:rsid w:val="00C70266"/>
    <w:rsid w:val="00C823D2"/>
    <w:rsid w:val="00C84C30"/>
    <w:rsid w:val="00C90E5B"/>
    <w:rsid w:val="00C929F3"/>
    <w:rsid w:val="00C93C03"/>
    <w:rsid w:val="00C93FB8"/>
    <w:rsid w:val="00CB0B82"/>
    <w:rsid w:val="00CB0B92"/>
    <w:rsid w:val="00CB20AE"/>
    <w:rsid w:val="00CB4FED"/>
    <w:rsid w:val="00CB5C78"/>
    <w:rsid w:val="00CC04D1"/>
    <w:rsid w:val="00CE32A6"/>
    <w:rsid w:val="00CE5C87"/>
    <w:rsid w:val="00CF7FF9"/>
    <w:rsid w:val="00D04B85"/>
    <w:rsid w:val="00D17D09"/>
    <w:rsid w:val="00D34051"/>
    <w:rsid w:val="00D3515A"/>
    <w:rsid w:val="00D45741"/>
    <w:rsid w:val="00D62930"/>
    <w:rsid w:val="00D7346B"/>
    <w:rsid w:val="00D75947"/>
    <w:rsid w:val="00DB759D"/>
    <w:rsid w:val="00DC0BB1"/>
    <w:rsid w:val="00DC2D43"/>
    <w:rsid w:val="00DC69A2"/>
    <w:rsid w:val="00DC7FB5"/>
    <w:rsid w:val="00DD1AB9"/>
    <w:rsid w:val="00DF282D"/>
    <w:rsid w:val="00DF4388"/>
    <w:rsid w:val="00DF53D8"/>
    <w:rsid w:val="00E020EF"/>
    <w:rsid w:val="00E04617"/>
    <w:rsid w:val="00E146C2"/>
    <w:rsid w:val="00E25579"/>
    <w:rsid w:val="00E34402"/>
    <w:rsid w:val="00E5071D"/>
    <w:rsid w:val="00E53C23"/>
    <w:rsid w:val="00E7047F"/>
    <w:rsid w:val="00E80EFA"/>
    <w:rsid w:val="00E832FC"/>
    <w:rsid w:val="00E93B39"/>
    <w:rsid w:val="00EA425F"/>
    <w:rsid w:val="00EA707C"/>
    <w:rsid w:val="00EB35FF"/>
    <w:rsid w:val="00EC059B"/>
    <w:rsid w:val="00EF497C"/>
    <w:rsid w:val="00F00448"/>
    <w:rsid w:val="00F02B85"/>
    <w:rsid w:val="00F04199"/>
    <w:rsid w:val="00F0429A"/>
    <w:rsid w:val="00F05C00"/>
    <w:rsid w:val="00F1029A"/>
    <w:rsid w:val="00F50ADB"/>
    <w:rsid w:val="00F533C8"/>
    <w:rsid w:val="00F65F8E"/>
    <w:rsid w:val="00FA7B0E"/>
    <w:rsid w:val="00FC645F"/>
    <w:rsid w:val="00FD7C1C"/>
    <w:rsid w:val="00FE0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2"/>
      <o:rules v:ext="edit">
        <o:r id="V:Rule1" type="connector" idref="#_x0000_s2053"/>
        <o:r id="V:Rule2" type="connector" idref="#_x0000_s2056"/>
        <o:r id="V:Rule3" type="connector" idref="#_x0000_s2057"/>
        <o:r id="V:Rule4" type="connector" idref="#_x0000_s2058"/>
        <o:r id="V:Rule5" type="connector" idref="#_x0000_s2062"/>
      </o:rules>
    </o:shapelayout>
  </w:shapeDefaults>
  <w:decimalSymbol w:val="."/>
  <w:listSeparator w:val=","/>
  <w14:docId w14:val="11D06890"/>
  <w15:chartTrackingRefBased/>
  <w15:docId w15:val="{589A0102-E65F-4F17-856C-F8012A980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6F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71D"/>
    <w:pPr>
      <w:tabs>
        <w:tab w:val="center" w:pos="4680"/>
        <w:tab w:val="right" w:pos="9360"/>
      </w:tabs>
    </w:pPr>
    <w:rPr>
      <w:lang w:val="x-none" w:eastAsia="x-none"/>
    </w:rPr>
  </w:style>
  <w:style w:type="character" w:customStyle="1" w:styleId="HeaderChar">
    <w:name w:val="Header Char"/>
    <w:link w:val="Header"/>
    <w:uiPriority w:val="99"/>
    <w:rsid w:val="00E5071D"/>
    <w:rPr>
      <w:sz w:val="22"/>
      <w:szCs w:val="22"/>
    </w:rPr>
  </w:style>
  <w:style w:type="paragraph" w:styleId="Footer">
    <w:name w:val="footer"/>
    <w:basedOn w:val="Normal"/>
    <w:link w:val="FooterChar"/>
    <w:uiPriority w:val="99"/>
    <w:unhideWhenUsed/>
    <w:rsid w:val="00E5071D"/>
    <w:pPr>
      <w:tabs>
        <w:tab w:val="center" w:pos="4680"/>
        <w:tab w:val="right" w:pos="9360"/>
      </w:tabs>
    </w:pPr>
    <w:rPr>
      <w:lang w:val="x-none" w:eastAsia="x-none"/>
    </w:rPr>
  </w:style>
  <w:style w:type="character" w:customStyle="1" w:styleId="FooterChar">
    <w:name w:val="Footer Char"/>
    <w:link w:val="Footer"/>
    <w:uiPriority w:val="99"/>
    <w:rsid w:val="00E5071D"/>
    <w:rPr>
      <w:sz w:val="22"/>
      <w:szCs w:val="22"/>
    </w:rPr>
  </w:style>
  <w:style w:type="table" w:styleId="TableGrid">
    <w:name w:val="Table Grid"/>
    <w:basedOn w:val="TableNormal"/>
    <w:rsid w:val="00E80EF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95152E"/>
    <w:rPr>
      <w:sz w:val="16"/>
      <w:szCs w:val="16"/>
    </w:rPr>
  </w:style>
  <w:style w:type="paragraph" w:styleId="CommentText">
    <w:name w:val="annotation text"/>
    <w:basedOn w:val="Normal"/>
    <w:link w:val="CommentTextChar"/>
    <w:uiPriority w:val="99"/>
    <w:semiHidden/>
    <w:unhideWhenUsed/>
    <w:rsid w:val="0095152E"/>
    <w:rPr>
      <w:sz w:val="20"/>
      <w:szCs w:val="20"/>
    </w:rPr>
  </w:style>
  <w:style w:type="character" w:customStyle="1" w:styleId="CommentTextChar">
    <w:name w:val="Comment Text Char"/>
    <w:basedOn w:val="DefaultParagraphFont"/>
    <w:link w:val="CommentText"/>
    <w:uiPriority w:val="99"/>
    <w:semiHidden/>
    <w:rsid w:val="0095152E"/>
  </w:style>
  <w:style w:type="paragraph" w:styleId="CommentSubject">
    <w:name w:val="annotation subject"/>
    <w:basedOn w:val="CommentText"/>
    <w:next w:val="CommentText"/>
    <w:link w:val="CommentSubjectChar"/>
    <w:uiPriority w:val="99"/>
    <w:semiHidden/>
    <w:unhideWhenUsed/>
    <w:rsid w:val="0095152E"/>
    <w:rPr>
      <w:b/>
      <w:bCs/>
    </w:rPr>
  </w:style>
  <w:style w:type="character" w:customStyle="1" w:styleId="CommentSubjectChar">
    <w:name w:val="Comment Subject Char"/>
    <w:link w:val="CommentSubject"/>
    <w:uiPriority w:val="99"/>
    <w:semiHidden/>
    <w:rsid w:val="0095152E"/>
    <w:rPr>
      <w:b/>
      <w:bCs/>
    </w:rPr>
  </w:style>
  <w:style w:type="paragraph" w:styleId="Revision">
    <w:name w:val="Revision"/>
    <w:hidden/>
    <w:uiPriority w:val="99"/>
    <w:semiHidden/>
    <w:rsid w:val="0095152E"/>
    <w:rPr>
      <w:sz w:val="22"/>
      <w:szCs w:val="22"/>
    </w:rPr>
  </w:style>
  <w:style w:type="paragraph" w:styleId="BalloonText">
    <w:name w:val="Balloon Text"/>
    <w:basedOn w:val="Normal"/>
    <w:link w:val="BalloonTextChar"/>
    <w:uiPriority w:val="99"/>
    <w:semiHidden/>
    <w:unhideWhenUsed/>
    <w:rsid w:val="0095152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5152E"/>
    <w:rPr>
      <w:rFonts w:ascii="Tahoma" w:hAnsi="Tahoma" w:cs="Tahoma"/>
      <w:sz w:val="16"/>
      <w:szCs w:val="16"/>
    </w:rPr>
  </w:style>
  <w:style w:type="character" w:styleId="Hyperlink">
    <w:name w:val="Hyperlink"/>
    <w:uiPriority w:val="99"/>
    <w:unhideWhenUsed/>
    <w:rsid w:val="00697E0D"/>
    <w:rPr>
      <w:color w:val="0563C1"/>
      <w:u w:val="single"/>
    </w:rPr>
  </w:style>
  <w:style w:type="character" w:styleId="UnresolvedMention">
    <w:name w:val="Unresolved Mention"/>
    <w:uiPriority w:val="99"/>
    <w:semiHidden/>
    <w:unhideWhenUsed/>
    <w:rsid w:val="00697E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73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ants.ncwildflower.org/plant_galleries/all_fields_search" TargetMode="Externa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ebsoilsurvey.sc.egov.usda.gov/App/HomePage.htm"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A24BB-A1B1-4667-993F-8A2F4C887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11</Pages>
  <Words>2847</Words>
  <Characters>16230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Randolph Soil &amp; Water Conservation District</vt:lpstr>
    </vt:vector>
  </TitlesOfParts>
  <Company>Randolph County</Company>
  <LinksUpToDate>false</LinksUpToDate>
  <CharactersWithSpaces>19039</CharactersWithSpaces>
  <SharedDoc>false</SharedDoc>
  <HLinks>
    <vt:vector size="12" baseType="variant">
      <vt:variant>
        <vt:i4>5636151</vt:i4>
      </vt:variant>
      <vt:variant>
        <vt:i4>3</vt:i4>
      </vt:variant>
      <vt:variant>
        <vt:i4>0</vt:i4>
      </vt:variant>
      <vt:variant>
        <vt:i4>5</vt:i4>
      </vt:variant>
      <vt:variant>
        <vt:lpwstr>https://plants.ncwildflower.org/plant_galleries/all_fields_search</vt:lpwstr>
      </vt:variant>
      <vt:variant>
        <vt:lpwstr/>
      </vt:variant>
      <vt:variant>
        <vt:i4>3735590</vt:i4>
      </vt:variant>
      <vt:variant>
        <vt:i4>0</vt:i4>
      </vt:variant>
      <vt:variant>
        <vt:i4>0</vt:i4>
      </vt:variant>
      <vt:variant>
        <vt:i4>5</vt:i4>
      </vt:variant>
      <vt:variant>
        <vt:lpwstr>https://websoilsurvey.sc.egov.usda.gov/App/HomePage.htm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Randolph Soil &amp; Water Conservation District</dc:title>
  <dc:subject/>
  <dc:creator>Kelly Whitaker</dc:creator>
  <cp:keywords/>
  <cp:lastModifiedBy>Allbee, Samantha</cp:lastModifiedBy>
  <cp:revision>5</cp:revision>
  <cp:lastPrinted>2022-04-13T13:40:00Z</cp:lastPrinted>
  <dcterms:created xsi:type="dcterms:W3CDTF">2026-05-01T16:58:00Z</dcterms:created>
  <dcterms:modified xsi:type="dcterms:W3CDTF">2026-05-04T15:33:00Z</dcterms:modified>
</cp:coreProperties>
</file>