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69D79" w14:textId="00C74414" w:rsidR="007D3FBC" w:rsidRPr="00524844" w:rsidRDefault="003E4F89" w:rsidP="00B03EAC">
      <w:pPr>
        <w:jc w:val="center"/>
        <w:rPr>
          <w:rFonts w:ascii="Arial" w:hAnsi="Arial" w:cs="Arial"/>
          <w:b/>
          <w:bCs/>
          <w:sz w:val="28"/>
          <w:szCs w:val="28"/>
          <w:u w:val="single"/>
        </w:rPr>
      </w:pPr>
      <w:r>
        <w:rPr>
          <w:b/>
          <w:bCs/>
          <w:sz w:val="28"/>
          <w:szCs w:val="28"/>
          <w:u w:val="single"/>
        </w:rPr>
        <w:t>Injection Sites</w:t>
      </w:r>
    </w:p>
    <w:p w14:paraId="29DCC3EC" w14:textId="47880BC4" w:rsidR="00B03EAC" w:rsidRPr="00240C54" w:rsidRDefault="00512528" w:rsidP="00512528">
      <w:pPr>
        <w:rPr>
          <w:rFonts w:ascii="Arial" w:hAnsi="Arial" w:cs="Arial"/>
          <w:b/>
          <w:bCs/>
          <w:sz w:val="20"/>
          <w:szCs w:val="20"/>
        </w:rPr>
      </w:pPr>
      <w:r w:rsidRPr="00240C54">
        <w:rPr>
          <w:rFonts w:ascii="Arial" w:hAnsi="Arial" w:cs="Arial"/>
          <w:b/>
          <w:bCs/>
          <w:sz w:val="20"/>
          <w:szCs w:val="20"/>
        </w:rPr>
        <w:t>I. PATHOLOGIES AND CONDITIONS WARRANTING CARCASS RETENTION AND SAMPLING</w:t>
      </w:r>
    </w:p>
    <w:p w14:paraId="743D6244" w14:textId="2CFCE652" w:rsidR="008627C9" w:rsidRPr="00240C54" w:rsidRDefault="00A805F8" w:rsidP="00512528">
      <w:pPr>
        <w:rPr>
          <w:rFonts w:ascii="Arial" w:hAnsi="Arial" w:cs="Arial"/>
          <w:sz w:val="20"/>
          <w:szCs w:val="20"/>
        </w:rPr>
      </w:pPr>
      <w:r w:rsidRPr="00240C54">
        <w:rPr>
          <w:rFonts w:ascii="Arial" w:hAnsi="Arial" w:cs="Arial"/>
          <w:sz w:val="20"/>
          <w:szCs w:val="20"/>
        </w:rPr>
        <w:t xml:space="preserve">Injection Sites – Antemortem and post-mortem: Carcasses with lesions associated with injections. Injection sites may be found in a variety of locations including the neck, shoulder, thorax, axilla, ventral abdomen (along the subcutaneous abdominal vein), flank, hindquarter, pelvic area (perirectal), and tail. Look for signs of cellulitis that is away from pressure points (e.g., tuber </w:t>
      </w:r>
      <w:proofErr w:type="spellStart"/>
      <w:r w:rsidRPr="00240C54">
        <w:rPr>
          <w:rFonts w:ascii="Arial" w:hAnsi="Arial" w:cs="Arial"/>
          <w:sz w:val="20"/>
          <w:szCs w:val="20"/>
        </w:rPr>
        <w:t>ischii</w:t>
      </w:r>
      <w:proofErr w:type="spellEnd"/>
      <w:r w:rsidRPr="00240C54">
        <w:rPr>
          <w:rFonts w:ascii="Arial" w:hAnsi="Arial" w:cs="Arial"/>
          <w:sz w:val="20"/>
          <w:szCs w:val="20"/>
        </w:rPr>
        <w:t xml:space="preserve">, hip joint, stifle joint). These are typically found in the </w:t>
      </w:r>
      <w:proofErr w:type="spellStart"/>
      <w:r w:rsidRPr="00240C54">
        <w:rPr>
          <w:rFonts w:ascii="Arial" w:hAnsi="Arial" w:cs="Arial"/>
          <w:sz w:val="20"/>
          <w:szCs w:val="20"/>
        </w:rPr>
        <w:t>semimembranosis</w:t>
      </w:r>
      <w:proofErr w:type="spellEnd"/>
      <w:r w:rsidRPr="00240C54">
        <w:rPr>
          <w:rFonts w:ascii="Arial" w:hAnsi="Arial" w:cs="Arial"/>
          <w:sz w:val="20"/>
          <w:szCs w:val="20"/>
        </w:rPr>
        <w:t xml:space="preserve"> and </w:t>
      </w:r>
      <w:proofErr w:type="spellStart"/>
      <w:r w:rsidRPr="00240C54">
        <w:rPr>
          <w:rFonts w:ascii="Arial" w:hAnsi="Arial" w:cs="Arial"/>
          <w:sz w:val="20"/>
          <w:szCs w:val="20"/>
        </w:rPr>
        <w:t>semitendinosis</w:t>
      </w:r>
      <w:proofErr w:type="spellEnd"/>
      <w:r w:rsidRPr="00240C54">
        <w:rPr>
          <w:rFonts w:ascii="Arial" w:hAnsi="Arial" w:cs="Arial"/>
          <w:sz w:val="20"/>
          <w:szCs w:val="20"/>
        </w:rPr>
        <w:t xml:space="preserve"> muscle.</w:t>
      </w:r>
      <w:r w:rsidR="008627C9" w:rsidRPr="00240C54">
        <w:rPr>
          <w:rFonts w:ascii="Arial" w:hAnsi="Arial" w:cs="Arial"/>
          <w:sz w:val="20"/>
          <w:szCs w:val="20"/>
        </w:rPr>
        <w:t xml:space="preserve"> (Information </w:t>
      </w:r>
      <w:r w:rsidR="008627C9" w:rsidRPr="00240C54">
        <w:rPr>
          <w:rFonts w:ascii="Arial" w:hAnsi="Arial" w:cs="Arial"/>
          <w:sz w:val="20"/>
          <w:szCs w:val="20"/>
          <w:u w:val="single"/>
        </w:rPr>
        <w:t>from FSIS Directive 10,800.1</w:t>
      </w:r>
      <w:r w:rsidR="008627C9" w:rsidRPr="00240C54">
        <w:rPr>
          <w:rFonts w:ascii="Arial" w:hAnsi="Arial" w:cs="Arial"/>
          <w:sz w:val="20"/>
          <w:szCs w:val="20"/>
        </w:rPr>
        <w:t xml:space="preserve"> (Residue Sampling, Testing and Other Verification under the National Residue Program for Meat and Poultry Products)</w:t>
      </w:r>
      <w:r w:rsidR="008627C9" w:rsidRPr="00240C54">
        <w:rPr>
          <w:rFonts w:ascii="Arial" w:hAnsi="Arial" w:cs="Arial"/>
          <w:sz w:val="20"/>
          <w:szCs w:val="20"/>
        </w:rPr>
        <w:t>)</w:t>
      </w:r>
    </w:p>
    <w:p w14:paraId="4C53BEA1" w14:textId="60BA17F2" w:rsidR="00D543A2" w:rsidRPr="00240C54" w:rsidRDefault="00D543A2" w:rsidP="001F55FD">
      <w:pPr>
        <w:spacing w:after="0"/>
        <w:rPr>
          <w:rFonts w:ascii="Arial" w:hAnsi="Arial" w:cs="Arial"/>
          <w:b/>
          <w:bCs/>
          <w:sz w:val="20"/>
          <w:szCs w:val="20"/>
        </w:rPr>
      </w:pPr>
      <w:r w:rsidRPr="00240C54">
        <w:rPr>
          <w:rFonts w:ascii="Arial" w:hAnsi="Arial" w:cs="Arial"/>
          <w:b/>
          <w:bCs/>
          <w:sz w:val="20"/>
          <w:szCs w:val="20"/>
        </w:rPr>
        <w:t>Photo 1:</w:t>
      </w:r>
    </w:p>
    <w:p w14:paraId="61047656" w14:textId="647B1BD5" w:rsidR="00D543A2" w:rsidRPr="00524844" w:rsidRDefault="00D543A2" w:rsidP="0093615E">
      <w:pPr>
        <w:spacing w:after="0"/>
        <w:rPr>
          <w:rFonts w:ascii="Arial" w:hAnsi="Arial" w:cs="Arial"/>
          <w:b/>
          <w:bCs/>
          <w:sz w:val="28"/>
          <w:szCs w:val="28"/>
          <w:u w:val="single"/>
        </w:rPr>
      </w:pPr>
      <w:r w:rsidRPr="00524844">
        <w:rPr>
          <w:rFonts w:ascii="Arial" w:hAnsi="Arial" w:cs="Arial"/>
          <w:noProof/>
        </w:rPr>
        <mc:AlternateContent>
          <mc:Choice Requires="wps">
            <w:drawing>
              <wp:anchor distT="0" distB="0" distL="114300" distR="114300" simplePos="0" relativeHeight="251659264" behindDoc="0" locked="0" layoutInCell="1" allowOverlap="1" wp14:anchorId="296E529E" wp14:editId="280989BD">
                <wp:simplePos x="0" y="0"/>
                <wp:positionH relativeFrom="column">
                  <wp:posOffset>1636916</wp:posOffset>
                </wp:positionH>
                <wp:positionV relativeFrom="paragraph">
                  <wp:posOffset>3365658</wp:posOffset>
                </wp:positionV>
                <wp:extent cx="1365131" cy="764857"/>
                <wp:effectExtent l="0" t="57150" r="0" b="54610"/>
                <wp:wrapNone/>
                <wp:docPr id="12" name="Oval 12"/>
                <wp:cNvGraphicFramePr/>
                <a:graphic xmlns:a="http://schemas.openxmlformats.org/drawingml/2006/main">
                  <a:graphicData uri="http://schemas.microsoft.com/office/word/2010/wordprocessingShape">
                    <wps:wsp>
                      <wps:cNvSpPr/>
                      <wps:spPr>
                        <a:xfrm rot="20510761">
                          <a:off x="0" y="0"/>
                          <a:ext cx="1365131" cy="7648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26AB29" id="Oval 12" o:spid="_x0000_s1026" style="position:absolute;margin-left:128.9pt;margin-top:265pt;width:107.5pt;height:60.2pt;rotation:-118973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" filled="f" strokecolor="red" strokeweight="1pt">
                <v:stroke joinstyle="miter"/>
              </v:oval>
            </w:pict>
          </mc:Fallback>
        </mc:AlternateContent>
      </w:r>
      <w:r w:rsidR="00B03EAC" w:rsidRPr="00524844">
        <w:rPr>
          <w:rFonts w:ascii="Arial" w:hAnsi="Arial" w:cs="Arial"/>
          <w:noProof/>
        </w:rPr>
        <w:drawing>
          <wp:inline distT="0" distB="0" distL="0" distR="0" wp14:anchorId="2D7B2DF2" wp14:editId="55D66CEA">
            <wp:extent cx="4033319" cy="5377758"/>
            <wp:effectExtent l="0" t="0" r="5715" b="0"/>
            <wp:docPr id="1" name="Picture 1" descr="IMG_0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466"/>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4043758" cy="5391677"/>
                    </a:xfrm>
                    <a:prstGeom prst="rect">
                      <a:avLst/>
                    </a:prstGeom>
                    <a:noFill/>
                    <a:ln>
                      <a:noFill/>
                    </a:ln>
                  </pic:spPr>
                </pic:pic>
              </a:graphicData>
            </a:graphic>
          </wp:inline>
        </w:drawing>
      </w:r>
    </w:p>
    <w:p w14:paraId="69E1E1DF" w14:textId="3C715E90" w:rsidR="0093615E" w:rsidRPr="00524844" w:rsidRDefault="0093615E" w:rsidP="0093615E">
      <w:pPr>
        <w:spacing w:after="0"/>
        <w:rPr>
          <w:rFonts w:ascii="Arial" w:hAnsi="Arial" w:cs="Arial"/>
          <w:sz w:val="20"/>
          <w:szCs w:val="20"/>
        </w:rPr>
      </w:pPr>
      <w:r w:rsidRPr="00524844">
        <w:rPr>
          <w:rFonts w:ascii="Arial" w:hAnsi="Arial" w:cs="Arial"/>
          <w:sz w:val="20"/>
          <w:szCs w:val="20"/>
        </w:rPr>
        <w:t xml:space="preserve">(Above: </w:t>
      </w:r>
      <w:r w:rsidR="00D543A2" w:rsidRPr="00524844">
        <w:rPr>
          <w:rFonts w:ascii="Arial" w:hAnsi="Arial" w:cs="Arial"/>
          <w:sz w:val="20"/>
          <w:szCs w:val="20"/>
        </w:rPr>
        <w:t>Cow carcass showing evidence of an injection site in the neck area. As per FSIS Directive 10,800.1 this carcass was retained pending results of residue testing.)</w:t>
      </w:r>
    </w:p>
    <w:p w14:paraId="37680D39" w14:textId="10F5ED02" w:rsidR="0093615E" w:rsidRPr="00524844" w:rsidRDefault="0093615E" w:rsidP="00B03EAC">
      <w:pPr>
        <w:rPr>
          <w:rFonts w:ascii="Arial" w:hAnsi="Arial" w:cs="Arial"/>
          <w:b/>
          <w:bCs/>
          <w:sz w:val="28"/>
          <w:szCs w:val="28"/>
          <w:u w:val="single"/>
        </w:rPr>
      </w:pPr>
    </w:p>
    <w:p w14:paraId="63AE5128" w14:textId="77777777" w:rsidR="00240C54" w:rsidRDefault="00240C54" w:rsidP="001F55FD">
      <w:pPr>
        <w:spacing w:after="0"/>
        <w:rPr>
          <w:rFonts w:ascii="Arial" w:hAnsi="Arial" w:cs="Arial"/>
          <w:b/>
          <w:bCs/>
          <w:sz w:val="20"/>
          <w:szCs w:val="20"/>
        </w:rPr>
      </w:pPr>
    </w:p>
    <w:p w14:paraId="459214EE" w14:textId="727A94E0" w:rsidR="00D543A2" w:rsidRPr="00240C54" w:rsidRDefault="00D543A2" w:rsidP="001F55FD">
      <w:pPr>
        <w:spacing w:after="0"/>
        <w:rPr>
          <w:rFonts w:ascii="Arial" w:hAnsi="Arial" w:cs="Arial"/>
          <w:b/>
          <w:bCs/>
          <w:sz w:val="20"/>
          <w:szCs w:val="20"/>
        </w:rPr>
      </w:pPr>
      <w:r w:rsidRPr="00240C54">
        <w:rPr>
          <w:rFonts w:ascii="Arial" w:hAnsi="Arial" w:cs="Arial"/>
          <w:b/>
          <w:bCs/>
          <w:sz w:val="20"/>
          <w:szCs w:val="20"/>
        </w:rPr>
        <w:lastRenderedPageBreak/>
        <w:t>Photo 2:</w:t>
      </w:r>
    </w:p>
    <w:p w14:paraId="0B8F3809" w14:textId="0A91E825" w:rsidR="00B03EAC" w:rsidRPr="00524844" w:rsidRDefault="00D543A2" w:rsidP="00524844">
      <w:pPr>
        <w:spacing w:after="0"/>
        <w:rPr>
          <w:rFonts w:ascii="Arial" w:hAnsi="Arial" w:cs="Arial"/>
          <w:b/>
          <w:bCs/>
          <w:sz w:val="28"/>
          <w:szCs w:val="28"/>
          <w:u w:val="single"/>
        </w:rPr>
      </w:pPr>
      <w:r w:rsidRPr="00524844">
        <w:rPr>
          <w:rFonts w:ascii="Arial" w:hAnsi="Arial" w:cs="Arial"/>
          <w:noProof/>
        </w:rPr>
        <mc:AlternateContent>
          <mc:Choice Requires="wps">
            <w:drawing>
              <wp:anchor distT="0" distB="0" distL="114300" distR="114300" simplePos="0" relativeHeight="251661312" behindDoc="0" locked="0" layoutInCell="1" allowOverlap="1" wp14:anchorId="1A839708" wp14:editId="10676511">
                <wp:simplePos x="0" y="0"/>
                <wp:positionH relativeFrom="column">
                  <wp:posOffset>746277</wp:posOffset>
                </wp:positionH>
                <wp:positionV relativeFrom="paragraph">
                  <wp:posOffset>1840595</wp:posOffset>
                </wp:positionV>
                <wp:extent cx="4012992" cy="2499119"/>
                <wp:effectExtent l="394970" t="0" r="401955" b="0"/>
                <wp:wrapNone/>
                <wp:docPr id="13" name="Oval 13"/>
                <wp:cNvGraphicFramePr/>
                <a:graphic xmlns:a="http://schemas.openxmlformats.org/drawingml/2006/main">
                  <a:graphicData uri="http://schemas.microsoft.com/office/word/2010/wordprocessingShape">
                    <wps:wsp>
                      <wps:cNvSpPr/>
                      <wps:spPr>
                        <a:xfrm rot="2877091">
                          <a:off x="0" y="0"/>
                          <a:ext cx="4012992" cy="2499119"/>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3D9B12" id="Oval 13" o:spid="_x0000_s1026" style="position:absolute;margin-left:58.75pt;margin-top:144.95pt;width:316pt;height:196.8pt;rotation:3142551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" filled="f" strokecolor="red" strokeweight="1pt">
                <v:stroke joinstyle="miter"/>
              </v:oval>
            </w:pict>
          </mc:Fallback>
        </mc:AlternateContent>
      </w:r>
      <w:r w:rsidR="00B03EAC" w:rsidRPr="00524844">
        <w:rPr>
          <w:rFonts w:ascii="Arial" w:hAnsi="Arial" w:cs="Arial"/>
          <w:noProof/>
        </w:rPr>
        <w:drawing>
          <wp:inline distT="0" distB="0" distL="0" distR="0" wp14:anchorId="06E43D2A" wp14:editId="77C6BCD2">
            <wp:extent cx="4819650" cy="6432550"/>
            <wp:effectExtent l="0" t="0" r="0" b="6350"/>
            <wp:docPr id="2" name="Picture 2" descr="IMG_0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47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819650" cy="6432550"/>
                    </a:xfrm>
                    <a:prstGeom prst="rect">
                      <a:avLst/>
                    </a:prstGeom>
                    <a:noFill/>
                    <a:ln>
                      <a:noFill/>
                    </a:ln>
                  </pic:spPr>
                </pic:pic>
              </a:graphicData>
            </a:graphic>
          </wp:inline>
        </w:drawing>
      </w:r>
    </w:p>
    <w:p w14:paraId="4E580D71" w14:textId="0FC9E00D" w:rsidR="00D543A2" w:rsidRPr="00524844" w:rsidRDefault="00D543A2" w:rsidP="00524844">
      <w:pPr>
        <w:spacing w:after="0"/>
        <w:rPr>
          <w:rFonts w:ascii="Arial" w:hAnsi="Arial" w:cs="Arial"/>
          <w:sz w:val="20"/>
          <w:szCs w:val="20"/>
        </w:rPr>
      </w:pPr>
      <w:r w:rsidRPr="00524844">
        <w:rPr>
          <w:rFonts w:ascii="Arial" w:hAnsi="Arial" w:cs="Arial"/>
          <w:sz w:val="20"/>
          <w:szCs w:val="20"/>
        </w:rPr>
        <w:t>(Above: Cow carcass showing evidence of an injection site in the neck area as evidenced by the green/brown</w:t>
      </w:r>
      <w:r w:rsidR="001F55FD" w:rsidRPr="00524844">
        <w:rPr>
          <w:rFonts w:ascii="Arial" w:hAnsi="Arial" w:cs="Arial"/>
          <w:sz w:val="20"/>
          <w:szCs w:val="20"/>
        </w:rPr>
        <w:t xml:space="preserve"> appearance and jelly-like consistency</w:t>
      </w:r>
      <w:r w:rsidR="00DD109E">
        <w:rPr>
          <w:rFonts w:ascii="Arial" w:hAnsi="Arial" w:cs="Arial"/>
          <w:sz w:val="20"/>
          <w:szCs w:val="20"/>
        </w:rPr>
        <w:t xml:space="preserve"> of tissues</w:t>
      </w:r>
      <w:r w:rsidRPr="00524844">
        <w:rPr>
          <w:rFonts w:ascii="Arial" w:hAnsi="Arial" w:cs="Arial"/>
          <w:sz w:val="20"/>
          <w:szCs w:val="20"/>
        </w:rPr>
        <w:t xml:space="preserve">.) </w:t>
      </w:r>
    </w:p>
    <w:p w14:paraId="3FC2DDA6" w14:textId="31BDF7FB" w:rsidR="001F55FD" w:rsidRPr="00524844" w:rsidRDefault="001F55FD" w:rsidP="00B03EAC">
      <w:pPr>
        <w:rPr>
          <w:rFonts w:ascii="Arial" w:hAnsi="Arial" w:cs="Arial"/>
          <w:sz w:val="20"/>
          <w:szCs w:val="20"/>
        </w:rPr>
      </w:pPr>
    </w:p>
    <w:p w14:paraId="5FDF2762" w14:textId="0EF6B438" w:rsidR="001F55FD" w:rsidRPr="00524844" w:rsidRDefault="001F55FD" w:rsidP="00B03EAC">
      <w:pPr>
        <w:rPr>
          <w:rFonts w:ascii="Arial" w:hAnsi="Arial" w:cs="Arial"/>
          <w:sz w:val="20"/>
          <w:szCs w:val="20"/>
        </w:rPr>
      </w:pPr>
    </w:p>
    <w:p w14:paraId="3E1DEA22" w14:textId="77777777" w:rsidR="006D4484" w:rsidRPr="00524844" w:rsidRDefault="006D4484" w:rsidP="001F55FD">
      <w:pPr>
        <w:spacing w:after="0"/>
        <w:rPr>
          <w:rFonts w:ascii="Arial" w:hAnsi="Arial" w:cs="Arial"/>
          <w:b/>
          <w:bCs/>
          <w:sz w:val="20"/>
          <w:szCs w:val="20"/>
        </w:rPr>
      </w:pPr>
    </w:p>
    <w:p w14:paraId="0870F3C2" w14:textId="77777777" w:rsidR="006D4484" w:rsidRPr="00524844" w:rsidRDefault="006D4484" w:rsidP="001F55FD">
      <w:pPr>
        <w:spacing w:after="0"/>
        <w:rPr>
          <w:rFonts w:ascii="Arial" w:hAnsi="Arial" w:cs="Arial"/>
          <w:b/>
          <w:bCs/>
          <w:sz w:val="20"/>
          <w:szCs w:val="20"/>
        </w:rPr>
      </w:pPr>
    </w:p>
    <w:p w14:paraId="7C758C89" w14:textId="77777777" w:rsidR="006D4484" w:rsidRPr="00524844" w:rsidRDefault="006D4484" w:rsidP="001F55FD">
      <w:pPr>
        <w:spacing w:after="0"/>
        <w:rPr>
          <w:rFonts w:ascii="Arial" w:hAnsi="Arial" w:cs="Arial"/>
          <w:b/>
          <w:bCs/>
          <w:sz w:val="20"/>
          <w:szCs w:val="20"/>
        </w:rPr>
      </w:pPr>
    </w:p>
    <w:p w14:paraId="21AAD93C" w14:textId="77777777" w:rsidR="00524844" w:rsidRDefault="00524844" w:rsidP="001F55FD">
      <w:pPr>
        <w:spacing w:after="0"/>
        <w:rPr>
          <w:rFonts w:ascii="Arial" w:hAnsi="Arial" w:cs="Arial"/>
          <w:b/>
          <w:bCs/>
          <w:sz w:val="20"/>
          <w:szCs w:val="20"/>
        </w:rPr>
      </w:pPr>
    </w:p>
    <w:p w14:paraId="22159A88" w14:textId="77777777" w:rsidR="00240C54" w:rsidRDefault="00240C54" w:rsidP="001F55FD">
      <w:pPr>
        <w:spacing w:after="0"/>
        <w:rPr>
          <w:rFonts w:ascii="Arial" w:hAnsi="Arial" w:cs="Arial"/>
          <w:b/>
          <w:bCs/>
          <w:sz w:val="20"/>
          <w:szCs w:val="20"/>
        </w:rPr>
      </w:pPr>
    </w:p>
    <w:p w14:paraId="296C851D" w14:textId="316C4812" w:rsidR="001F55FD" w:rsidRPr="00524844" w:rsidRDefault="001F55FD" w:rsidP="001F55FD">
      <w:pPr>
        <w:spacing w:after="0"/>
        <w:rPr>
          <w:rFonts w:ascii="Arial" w:hAnsi="Arial" w:cs="Arial"/>
          <w:b/>
          <w:bCs/>
          <w:sz w:val="20"/>
          <w:szCs w:val="20"/>
        </w:rPr>
      </w:pPr>
      <w:r w:rsidRPr="00524844">
        <w:rPr>
          <w:rFonts w:ascii="Arial" w:hAnsi="Arial" w:cs="Arial"/>
          <w:b/>
          <w:bCs/>
          <w:sz w:val="20"/>
          <w:szCs w:val="20"/>
        </w:rPr>
        <w:lastRenderedPageBreak/>
        <w:t>Photo 3:</w:t>
      </w:r>
    </w:p>
    <w:p w14:paraId="003D7242" w14:textId="156BAF7C" w:rsidR="00B03EAC" w:rsidRPr="00524844" w:rsidRDefault="001F55FD" w:rsidP="001F55FD">
      <w:pPr>
        <w:spacing w:after="0"/>
        <w:rPr>
          <w:rFonts w:ascii="Arial" w:hAnsi="Arial" w:cs="Arial"/>
          <w:noProof/>
        </w:rPr>
      </w:pPr>
      <w:r w:rsidRPr="00524844">
        <w:rPr>
          <w:rFonts w:ascii="Arial" w:hAnsi="Arial" w:cs="Arial"/>
          <w:noProof/>
        </w:rPr>
        <mc:AlternateContent>
          <mc:Choice Requires="wps">
            <w:drawing>
              <wp:anchor distT="0" distB="0" distL="114300" distR="114300" simplePos="0" relativeHeight="251663360" behindDoc="0" locked="0" layoutInCell="1" allowOverlap="1" wp14:anchorId="5F37E556" wp14:editId="13B47E92">
                <wp:simplePos x="0" y="0"/>
                <wp:positionH relativeFrom="column">
                  <wp:posOffset>749636</wp:posOffset>
                </wp:positionH>
                <wp:positionV relativeFrom="paragraph">
                  <wp:posOffset>1553709</wp:posOffset>
                </wp:positionV>
                <wp:extent cx="1623411" cy="1020661"/>
                <wp:effectExtent l="167957" t="0" r="164148" b="0"/>
                <wp:wrapNone/>
                <wp:docPr id="14" name="Oval 14"/>
                <wp:cNvGraphicFramePr/>
                <a:graphic xmlns:a="http://schemas.openxmlformats.org/drawingml/2006/main">
                  <a:graphicData uri="http://schemas.microsoft.com/office/word/2010/wordprocessingShape">
                    <wps:wsp>
                      <wps:cNvSpPr/>
                      <wps:spPr>
                        <a:xfrm rot="2906723">
                          <a:off x="0" y="0"/>
                          <a:ext cx="1623411" cy="1020661"/>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C0B9A2" id="Oval 14" o:spid="_x0000_s1026" style="position:absolute;margin-left:59.05pt;margin-top:122.35pt;width:127.85pt;height:80.35pt;rotation:3174917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" filled="f" strokecolor="red" strokeweight="1pt">
                <v:stroke joinstyle="miter"/>
              </v:oval>
            </w:pict>
          </mc:Fallback>
        </mc:AlternateContent>
      </w:r>
      <w:r w:rsidR="00B03EAC" w:rsidRPr="00524844">
        <w:rPr>
          <w:rFonts w:ascii="Arial" w:hAnsi="Arial" w:cs="Arial"/>
          <w:noProof/>
        </w:rPr>
        <w:drawing>
          <wp:inline distT="0" distB="0" distL="0" distR="0" wp14:anchorId="2BCC7D0C" wp14:editId="27A871A0">
            <wp:extent cx="3148301" cy="4197734"/>
            <wp:effectExtent l="0" t="0" r="0" b="0"/>
            <wp:docPr id="3" name="Picture 3" descr="IMG_0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0718"/>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155842" cy="4207789"/>
                    </a:xfrm>
                    <a:prstGeom prst="rect">
                      <a:avLst/>
                    </a:prstGeom>
                    <a:noFill/>
                    <a:ln>
                      <a:noFill/>
                    </a:ln>
                  </pic:spPr>
                </pic:pic>
              </a:graphicData>
            </a:graphic>
          </wp:inline>
        </w:drawing>
      </w:r>
    </w:p>
    <w:p w14:paraId="05492822" w14:textId="699CE602" w:rsidR="00D543A2" w:rsidRPr="00524844" w:rsidRDefault="00D543A2" w:rsidP="001F55FD">
      <w:pPr>
        <w:spacing w:after="0"/>
        <w:rPr>
          <w:rFonts w:ascii="Arial" w:hAnsi="Arial" w:cs="Arial"/>
          <w:sz w:val="20"/>
          <w:szCs w:val="20"/>
        </w:rPr>
      </w:pPr>
      <w:r w:rsidRPr="00524844">
        <w:rPr>
          <w:rFonts w:ascii="Arial" w:hAnsi="Arial" w:cs="Arial"/>
          <w:sz w:val="20"/>
          <w:szCs w:val="20"/>
        </w:rPr>
        <w:t>(Above: Cow carcass showing evidence of an injection site in the neck area as evidenced by a raised abscess.</w:t>
      </w:r>
      <w:r w:rsidR="00BA00CE" w:rsidRPr="00BA00CE">
        <w:t xml:space="preserve"> </w:t>
      </w:r>
    </w:p>
    <w:p w14:paraId="4871EF31" w14:textId="77777777" w:rsidR="001F55FD" w:rsidRPr="00524844" w:rsidRDefault="001F55FD" w:rsidP="001F55FD">
      <w:pPr>
        <w:spacing w:after="0"/>
        <w:rPr>
          <w:rFonts w:ascii="Arial" w:hAnsi="Arial" w:cs="Arial"/>
          <w:b/>
          <w:bCs/>
        </w:rPr>
      </w:pPr>
    </w:p>
    <w:p w14:paraId="74A46932" w14:textId="49628418" w:rsidR="001F55FD" w:rsidRPr="00240C54" w:rsidRDefault="001F55FD" w:rsidP="001F55FD">
      <w:pPr>
        <w:spacing w:after="0"/>
        <w:rPr>
          <w:rFonts w:ascii="Arial" w:hAnsi="Arial" w:cs="Arial"/>
          <w:b/>
          <w:bCs/>
          <w:sz w:val="20"/>
          <w:szCs w:val="20"/>
        </w:rPr>
      </w:pPr>
      <w:r w:rsidRPr="00240C54">
        <w:rPr>
          <w:rFonts w:ascii="Arial" w:hAnsi="Arial" w:cs="Arial"/>
          <w:b/>
          <w:bCs/>
          <w:sz w:val="20"/>
          <w:szCs w:val="20"/>
        </w:rPr>
        <w:t>Photo 4:</w:t>
      </w:r>
    </w:p>
    <w:p w14:paraId="7EC3215A" w14:textId="1EE38630" w:rsidR="00D543A2" w:rsidRPr="00524844" w:rsidRDefault="00D543A2" w:rsidP="006D4484">
      <w:pPr>
        <w:spacing w:after="0"/>
        <w:rPr>
          <w:rFonts w:ascii="Arial" w:hAnsi="Arial" w:cs="Arial"/>
          <w:sz w:val="20"/>
          <w:szCs w:val="20"/>
        </w:rPr>
      </w:pPr>
      <w:r w:rsidRPr="00524844">
        <w:rPr>
          <w:rFonts w:ascii="Arial" w:hAnsi="Arial" w:cs="Arial"/>
          <w:noProof/>
        </w:rPr>
        <w:drawing>
          <wp:inline distT="0" distB="0" distL="0" distR="0" wp14:anchorId="199FA918" wp14:editId="46EB8A3F">
            <wp:extent cx="3164250" cy="2373187"/>
            <wp:effectExtent l="0" t="0" r="0" b="8255"/>
            <wp:docPr id="4" name="Picture 4" descr="IMG_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0722"/>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3184502" cy="2388376"/>
                    </a:xfrm>
                    <a:prstGeom prst="rect">
                      <a:avLst/>
                    </a:prstGeom>
                    <a:noFill/>
                    <a:ln>
                      <a:noFill/>
                    </a:ln>
                  </pic:spPr>
                </pic:pic>
              </a:graphicData>
            </a:graphic>
          </wp:inline>
        </w:drawing>
      </w:r>
    </w:p>
    <w:p w14:paraId="02038F61" w14:textId="77777777" w:rsidR="00BA00CE" w:rsidRDefault="001F55FD" w:rsidP="006D4484">
      <w:pPr>
        <w:tabs>
          <w:tab w:val="left" w:pos="516"/>
        </w:tabs>
        <w:spacing w:after="0"/>
        <w:rPr>
          <w:rFonts w:ascii="Arial" w:hAnsi="Arial" w:cs="Arial"/>
          <w:sz w:val="20"/>
          <w:szCs w:val="20"/>
        </w:rPr>
      </w:pPr>
      <w:r w:rsidRPr="00524844">
        <w:rPr>
          <w:rFonts w:ascii="Arial" w:hAnsi="Arial" w:cs="Arial"/>
          <w:sz w:val="20"/>
          <w:szCs w:val="20"/>
        </w:rPr>
        <w:t>(Above: Cross-section of the abscess shown in Photo 3.</w:t>
      </w:r>
      <w:r w:rsidR="00BA00CE">
        <w:rPr>
          <w:rFonts w:ascii="Arial" w:hAnsi="Arial" w:cs="Arial"/>
          <w:sz w:val="20"/>
          <w:szCs w:val="20"/>
        </w:rPr>
        <w:t xml:space="preserve"> </w:t>
      </w:r>
      <w:r w:rsidR="00BA00CE" w:rsidRPr="00BA00CE">
        <w:rPr>
          <w:rFonts w:ascii="Arial" w:hAnsi="Arial" w:cs="Arial"/>
          <w:sz w:val="20"/>
          <w:szCs w:val="20"/>
        </w:rPr>
        <w:t xml:space="preserve">Oxytetracycline (LA 200) is an easily accessible antibiotic sold at many farm </w:t>
      </w:r>
      <w:proofErr w:type="gramStart"/>
      <w:r w:rsidR="00BA00CE" w:rsidRPr="00BA00CE">
        <w:rPr>
          <w:rFonts w:ascii="Arial" w:hAnsi="Arial" w:cs="Arial"/>
          <w:sz w:val="20"/>
          <w:szCs w:val="20"/>
        </w:rPr>
        <w:t>supply</w:t>
      </w:r>
      <w:proofErr w:type="gramEnd"/>
      <w:r w:rsidR="00BA00CE" w:rsidRPr="00BA00CE">
        <w:rPr>
          <w:rFonts w:ascii="Arial" w:hAnsi="Arial" w:cs="Arial"/>
          <w:sz w:val="20"/>
          <w:szCs w:val="20"/>
        </w:rPr>
        <w:t xml:space="preserve"> stores that is commonly used in cattle. This antibiotic is yellow in color and typically imparts a yellowish appearance to injection sites.</w:t>
      </w:r>
      <w:r w:rsidRPr="00524844">
        <w:rPr>
          <w:rFonts w:ascii="Arial" w:hAnsi="Arial" w:cs="Arial"/>
          <w:sz w:val="20"/>
          <w:szCs w:val="20"/>
        </w:rPr>
        <w:t>)</w:t>
      </w:r>
    </w:p>
    <w:p w14:paraId="44430E85" w14:textId="77777777" w:rsidR="00153097" w:rsidRDefault="00153097" w:rsidP="006D4484">
      <w:pPr>
        <w:tabs>
          <w:tab w:val="left" w:pos="516"/>
        </w:tabs>
        <w:spacing w:after="0"/>
        <w:rPr>
          <w:rFonts w:ascii="Arial" w:hAnsi="Arial" w:cs="Arial"/>
          <w:b/>
          <w:bCs/>
          <w:sz w:val="20"/>
          <w:szCs w:val="20"/>
        </w:rPr>
      </w:pPr>
    </w:p>
    <w:p w14:paraId="617081A3" w14:textId="77777777" w:rsidR="00153097" w:rsidRDefault="00153097" w:rsidP="006D4484">
      <w:pPr>
        <w:tabs>
          <w:tab w:val="left" w:pos="516"/>
        </w:tabs>
        <w:spacing w:after="0"/>
        <w:rPr>
          <w:rFonts w:ascii="Arial" w:hAnsi="Arial" w:cs="Arial"/>
          <w:b/>
          <w:bCs/>
          <w:sz w:val="20"/>
          <w:szCs w:val="20"/>
        </w:rPr>
      </w:pPr>
    </w:p>
    <w:p w14:paraId="6369133F" w14:textId="5B90EA11" w:rsidR="006D4484" w:rsidRPr="00240C54" w:rsidRDefault="006D4484" w:rsidP="006D4484">
      <w:pPr>
        <w:tabs>
          <w:tab w:val="left" w:pos="516"/>
        </w:tabs>
        <w:spacing w:after="0"/>
        <w:rPr>
          <w:rFonts w:ascii="Arial" w:hAnsi="Arial" w:cs="Arial"/>
          <w:sz w:val="20"/>
          <w:szCs w:val="20"/>
        </w:rPr>
      </w:pPr>
      <w:r w:rsidRPr="00240C54">
        <w:rPr>
          <w:rFonts w:ascii="Arial" w:hAnsi="Arial" w:cs="Arial"/>
          <w:b/>
          <w:bCs/>
          <w:sz w:val="20"/>
          <w:szCs w:val="20"/>
        </w:rPr>
        <w:lastRenderedPageBreak/>
        <w:t xml:space="preserve">Photo 5: </w:t>
      </w:r>
    </w:p>
    <w:p w14:paraId="722E799A" w14:textId="523D34B2" w:rsidR="00176E9D" w:rsidRPr="00524844" w:rsidRDefault="006D4484" w:rsidP="006D4484">
      <w:pPr>
        <w:spacing w:after="0"/>
        <w:rPr>
          <w:rFonts w:ascii="Arial" w:hAnsi="Arial" w:cs="Arial"/>
          <w:b/>
          <w:bCs/>
          <w:sz w:val="28"/>
          <w:szCs w:val="28"/>
          <w:u w:val="single"/>
        </w:rPr>
      </w:pPr>
      <w:r w:rsidRPr="00524844">
        <w:rPr>
          <w:rFonts w:ascii="Arial" w:hAnsi="Arial" w:cs="Arial"/>
          <w:noProof/>
        </w:rPr>
        <mc:AlternateContent>
          <mc:Choice Requires="wps">
            <w:drawing>
              <wp:anchor distT="0" distB="0" distL="114300" distR="114300" simplePos="0" relativeHeight="251665408" behindDoc="0" locked="0" layoutInCell="1" allowOverlap="1" wp14:anchorId="111B645D" wp14:editId="4E078675">
                <wp:simplePos x="0" y="0"/>
                <wp:positionH relativeFrom="column">
                  <wp:posOffset>680976</wp:posOffset>
                </wp:positionH>
                <wp:positionV relativeFrom="paragraph">
                  <wp:posOffset>1588843</wp:posOffset>
                </wp:positionV>
                <wp:extent cx="1745117" cy="1020661"/>
                <wp:effectExtent l="209867" t="0" r="198438" b="0"/>
                <wp:wrapNone/>
                <wp:docPr id="15" name="Oval 15"/>
                <wp:cNvGraphicFramePr/>
                <a:graphic xmlns:a="http://schemas.openxmlformats.org/drawingml/2006/main">
                  <a:graphicData uri="http://schemas.microsoft.com/office/word/2010/wordprocessingShape">
                    <wps:wsp>
                      <wps:cNvSpPr/>
                      <wps:spPr>
                        <a:xfrm rot="2906723">
                          <a:off x="0" y="0"/>
                          <a:ext cx="1745117" cy="1020661"/>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007026" id="Oval 15" o:spid="_x0000_s1026" style="position:absolute;margin-left:53.6pt;margin-top:125.1pt;width:137.4pt;height:80.35pt;rotation:317491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" filled="f" strokecolor="red" strokeweight="1pt">
                <v:stroke joinstyle="miter"/>
              </v:oval>
            </w:pict>
          </mc:Fallback>
        </mc:AlternateContent>
      </w:r>
      <w:r w:rsidR="00176E9D" w:rsidRPr="00524844">
        <w:rPr>
          <w:rFonts w:ascii="Arial" w:hAnsi="Arial" w:cs="Arial"/>
          <w:noProof/>
        </w:rPr>
        <w:drawing>
          <wp:inline distT="0" distB="0" distL="0" distR="0" wp14:anchorId="689F9641" wp14:editId="7598FED3">
            <wp:extent cx="3245668" cy="432755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251407" cy="4335209"/>
                    </a:xfrm>
                    <a:prstGeom prst="rect">
                      <a:avLst/>
                    </a:prstGeom>
                    <a:noFill/>
                    <a:ln>
                      <a:noFill/>
                    </a:ln>
                  </pic:spPr>
                </pic:pic>
              </a:graphicData>
            </a:graphic>
          </wp:inline>
        </w:drawing>
      </w:r>
    </w:p>
    <w:p w14:paraId="3363CBB1" w14:textId="7FE51000" w:rsidR="006D4484" w:rsidRPr="00524844" w:rsidRDefault="006D4484" w:rsidP="006D4484">
      <w:pPr>
        <w:spacing w:after="0"/>
        <w:rPr>
          <w:rFonts w:ascii="Arial" w:hAnsi="Arial" w:cs="Arial"/>
          <w:sz w:val="20"/>
          <w:szCs w:val="20"/>
        </w:rPr>
      </w:pPr>
      <w:r w:rsidRPr="00524844">
        <w:rPr>
          <w:rFonts w:ascii="Arial" w:hAnsi="Arial" w:cs="Arial"/>
          <w:sz w:val="20"/>
          <w:szCs w:val="20"/>
        </w:rPr>
        <w:t xml:space="preserve">(Above: Cow carcass showing evidence of an injection site in the neck area as evidenced by a raised abscess.) </w:t>
      </w:r>
    </w:p>
    <w:p w14:paraId="5662B699" w14:textId="77777777" w:rsidR="006D4484" w:rsidRPr="00524844" w:rsidRDefault="006D4484" w:rsidP="006D4484">
      <w:pPr>
        <w:spacing w:after="0"/>
        <w:rPr>
          <w:rFonts w:ascii="Arial" w:hAnsi="Arial" w:cs="Arial"/>
          <w:b/>
          <w:bCs/>
        </w:rPr>
      </w:pPr>
    </w:p>
    <w:p w14:paraId="48429C65" w14:textId="11A3DD05" w:rsidR="006D4484" w:rsidRPr="00240C54" w:rsidRDefault="006D4484" w:rsidP="006D4484">
      <w:pPr>
        <w:spacing w:after="0"/>
        <w:rPr>
          <w:rFonts w:ascii="Arial" w:hAnsi="Arial" w:cs="Arial"/>
          <w:b/>
          <w:bCs/>
          <w:sz w:val="20"/>
          <w:szCs w:val="20"/>
        </w:rPr>
      </w:pPr>
      <w:r w:rsidRPr="00240C54">
        <w:rPr>
          <w:rFonts w:ascii="Arial" w:hAnsi="Arial" w:cs="Arial"/>
          <w:b/>
          <w:bCs/>
          <w:sz w:val="20"/>
          <w:szCs w:val="20"/>
        </w:rPr>
        <w:t xml:space="preserve">Photo 6: </w:t>
      </w:r>
    </w:p>
    <w:p w14:paraId="5F866546" w14:textId="1FD244E3" w:rsidR="00B03EAC" w:rsidRPr="00524844" w:rsidRDefault="00176E9D" w:rsidP="006D4484">
      <w:pPr>
        <w:spacing w:after="0"/>
        <w:rPr>
          <w:rFonts w:ascii="Arial" w:hAnsi="Arial" w:cs="Arial"/>
          <w:b/>
          <w:bCs/>
          <w:sz w:val="28"/>
          <w:szCs w:val="28"/>
          <w:u w:val="single"/>
        </w:rPr>
      </w:pPr>
      <w:r w:rsidRPr="00524844">
        <w:rPr>
          <w:rFonts w:ascii="Arial" w:hAnsi="Arial" w:cs="Arial"/>
          <w:noProof/>
        </w:rPr>
        <w:drawing>
          <wp:inline distT="0" distB="0" distL="0" distR="0" wp14:anchorId="42A7D12C" wp14:editId="5AC5B62B">
            <wp:extent cx="3810000" cy="2857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61424FD4" w14:textId="0A7A8DAF" w:rsidR="006D4484" w:rsidRPr="00524844" w:rsidRDefault="006D4484" w:rsidP="006D4484">
      <w:pPr>
        <w:tabs>
          <w:tab w:val="left" w:pos="516"/>
        </w:tabs>
        <w:spacing w:after="0"/>
        <w:rPr>
          <w:rFonts w:ascii="Arial" w:hAnsi="Arial" w:cs="Arial"/>
          <w:sz w:val="20"/>
          <w:szCs w:val="20"/>
        </w:rPr>
      </w:pPr>
      <w:r w:rsidRPr="00524844">
        <w:rPr>
          <w:rFonts w:ascii="Arial" w:hAnsi="Arial" w:cs="Arial"/>
          <w:sz w:val="20"/>
          <w:szCs w:val="20"/>
        </w:rPr>
        <w:t xml:space="preserve">(Above: Cross-section of the abscess shown in Photo </w:t>
      </w:r>
      <w:r w:rsidR="00D04731" w:rsidRPr="00524844">
        <w:rPr>
          <w:rFonts w:ascii="Arial" w:hAnsi="Arial" w:cs="Arial"/>
          <w:sz w:val="20"/>
          <w:szCs w:val="20"/>
        </w:rPr>
        <w:t>5</w:t>
      </w:r>
      <w:r w:rsidRPr="00524844">
        <w:rPr>
          <w:rFonts w:ascii="Arial" w:hAnsi="Arial" w:cs="Arial"/>
          <w:sz w:val="20"/>
          <w:szCs w:val="20"/>
        </w:rPr>
        <w:t>.)</w:t>
      </w:r>
    </w:p>
    <w:p w14:paraId="0B37D20A" w14:textId="118C2858" w:rsidR="00B03EAC" w:rsidRPr="00240C54" w:rsidRDefault="006D7BAF" w:rsidP="006D7BAF">
      <w:pPr>
        <w:tabs>
          <w:tab w:val="left" w:pos="516"/>
        </w:tabs>
        <w:spacing w:after="0"/>
        <w:rPr>
          <w:rFonts w:ascii="Arial" w:hAnsi="Arial" w:cs="Arial"/>
          <w:b/>
          <w:bCs/>
          <w:sz w:val="20"/>
          <w:szCs w:val="20"/>
        </w:rPr>
      </w:pPr>
      <w:r w:rsidRPr="00240C54">
        <w:rPr>
          <w:rFonts w:ascii="Arial" w:hAnsi="Arial" w:cs="Arial"/>
          <w:b/>
          <w:bCs/>
          <w:sz w:val="20"/>
          <w:szCs w:val="20"/>
        </w:rPr>
        <w:lastRenderedPageBreak/>
        <w:t>Photo 7:</w:t>
      </w:r>
    </w:p>
    <w:p w14:paraId="497EEF58" w14:textId="3C830380" w:rsidR="00B03EAC" w:rsidRPr="00524844" w:rsidRDefault="006D7BAF" w:rsidP="006D7BAF">
      <w:pPr>
        <w:spacing w:after="0"/>
        <w:rPr>
          <w:rFonts w:ascii="Arial" w:hAnsi="Arial" w:cs="Arial"/>
          <w:b/>
          <w:bCs/>
          <w:sz w:val="28"/>
          <w:szCs w:val="28"/>
          <w:u w:val="single"/>
        </w:rPr>
      </w:pPr>
      <w:r w:rsidRPr="00524844">
        <w:rPr>
          <w:rFonts w:ascii="Arial" w:hAnsi="Arial" w:cs="Arial"/>
          <w:noProof/>
        </w:rPr>
        <mc:AlternateContent>
          <mc:Choice Requires="wps">
            <w:drawing>
              <wp:anchor distT="0" distB="0" distL="114300" distR="114300" simplePos="0" relativeHeight="251667456" behindDoc="0" locked="0" layoutInCell="1" allowOverlap="1" wp14:anchorId="092A17B3" wp14:editId="4018978B">
                <wp:simplePos x="0" y="0"/>
                <wp:positionH relativeFrom="column">
                  <wp:posOffset>-173154</wp:posOffset>
                </wp:positionH>
                <wp:positionV relativeFrom="paragraph">
                  <wp:posOffset>1291717</wp:posOffset>
                </wp:positionV>
                <wp:extent cx="4082328" cy="2642231"/>
                <wp:effectExtent l="377190" t="0" r="372110" b="0"/>
                <wp:wrapNone/>
                <wp:docPr id="16" name="Oval 16"/>
                <wp:cNvGraphicFramePr/>
                <a:graphic xmlns:a="http://schemas.openxmlformats.org/drawingml/2006/main">
                  <a:graphicData uri="http://schemas.microsoft.com/office/word/2010/wordprocessingShape">
                    <wps:wsp>
                      <wps:cNvSpPr/>
                      <wps:spPr>
                        <a:xfrm rot="2877091">
                          <a:off x="0" y="0"/>
                          <a:ext cx="4082328" cy="2642231"/>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6AC94" id="Oval 16" o:spid="_x0000_s1026" style="position:absolute;margin-left:-13.65pt;margin-top:101.7pt;width:321.45pt;height:208.05pt;rotation:3142551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" filled="f" strokecolor="red" strokeweight="1pt">
                <v:stroke joinstyle="miter"/>
              </v:oval>
            </w:pict>
          </mc:Fallback>
        </mc:AlternateContent>
      </w:r>
      <w:r w:rsidR="00B03EAC" w:rsidRPr="00524844">
        <w:rPr>
          <w:rFonts w:ascii="Arial" w:hAnsi="Arial" w:cs="Arial"/>
          <w:noProof/>
        </w:rPr>
        <w:drawing>
          <wp:inline distT="0" distB="0" distL="0" distR="0" wp14:anchorId="1824687D" wp14:editId="66853AAE">
            <wp:extent cx="4133850" cy="5511800"/>
            <wp:effectExtent l="0" t="0" r="0" b="12700"/>
            <wp:docPr id="5" name="Picture 5" descr="IMG_0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73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133850" cy="5511800"/>
                    </a:xfrm>
                    <a:prstGeom prst="rect">
                      <a:avLst/>
                    </a:prstGeom>
                    <a:noFill/>
                    <a:ln>
                      <a:noFill/>
                    </a:ln>
                  </pic:spPr>
                </pic:pic>
              </a:graphicData>
            </a:graphic>
          </wp:inline>
        </w:drawing>
      </w:r>
    </w:p>
    <w:p w14:paraId="7E8ECA46" w14:textId="6187CD33" w:rsidR="006D7BAF" w:rsidRPr="00524844" w:rsidRDefault="006D7BAF" w:rsidP="006D7BAF">
      <w:pPr>
        <w:spacing w:after="0"/>
        <w:rPr>
          <w:rFonts w:ascii="Arial" w:hAnsi="Arial" w:cs="Arial"/>
          <w:sz w:val="20"/>
          <w:szCs w:val="20"/>
        </w:rPr>
      </w:pPr>
      <w:r w:rsidRPr="00524844">
        <w:rPr>
          <w:rFonts w:ascii="Arial" w:hAnsi="Arial" w:cs="Arial"/>
          <w:sz w:val="20"/>
          <w:szCs w:val="20"/>
        </w:rPr>
        <w:t xml:space="preserve">(Above: Cow carcass showing evidence of an injection site in the hip area as evidenced by a green/brown appearance in the meat.) </w:t>
      </w:r>
    </w:p>
    <w:p w14:paraId="2E744C43" w14:textId="164F2A1E" w:rsidR="00B03EAC" w:rsidRPr="00524844" w:rsidRDefault="00B03EAC" w:rsidP="00B03EAC">
      <w:pPr>
        <w:rPr>
          <w:rFonts w:ascii="Arial" w:hAnsi="Arial" w:cs="Arial"/>
          <w:b/>
          <w:bCs/>
          <w:sz w:val="28"/>
          <w:szCs w:val="28"/>
          <w:u w:val="single"/>
        </w:rPr>
      </w:pPr>
    </w:p>
    <w:p w14:paraId="760F6CA7" w14:textId="48C845DE" w:rsidR="00524844" w:rsidRPr="00524844" w:rsidRDefault="00524844" w:rsidP="00B03EAC">
      <w:pPr>
        <w:rPr>
          <w:rFonts w:ascii="Arial" w:hAnsi="Arial" w:cs="Arial"/>
          <w:b/>
          <w:bCs/>
          <w:sz w:val="28"/>
          <w:szCs w:val="28"/>
          <w:u w:val="single"/>
        </w:rPr>
      </w:pPr>
    </w:p>
    <w:p w14:paraId="462D3196" w14:textId="4ED41C76" w:rsidR="00524844" w:rsidRPr="00524844" w:rsidRDefault="00524844" w:rsidP="00B03EAC">
      <w:pPr>
        <w:rPr>
          <w:rFonts w:ascii="Arial" w:hAnsi="Arial" w:cs="Arial"/>
          <w:b/>
          <w:bCs/>
          <w:sz w:val="28"/>
          <w:szCs w:val="28"/>
          <w:u w:val="single"/>
        </w:rPr>
      </w:pPr>
    </w:p>
    <w:p w14:paraId="3A54B3F5" w14:textId="5E8896B8" w:rsidR="00524844" w:rsidRPr="00524844" w:rsidRDefault="00524844" w:rsidP="00B03EAC">
      <w:pPr>
        <w:rPr>
          <w:rFonts w:ascii="Arial" w:hAnsi="Arial" w:cs="Arial"/>
          <w:b/>
          <w:bCs/>
          <w:sz w:val="28"/>
          <w:szCs w:val="28"/>
          <w:u w:val="single"/>
        </w:rPr>
      </w:pPr>
    </w:p>
    <w:p w14:paraId="390AED15" w14:textId="7336091B" w:rsidR="00524844" w:rsidRPr="00524844" w:rsidRDefault="00524844" w:rsidP="00B03EAC">
      <w:pPr>
        <w:rPr>
          <w:rFonts w:ascii="Arial" w:hAnsi="Arial" w:cs="Arial"/>
          <w:b/>
          <w:bCs/>
          <w:sz w:val="28"/>
          <w:szCs w:val="28"/>
          <w:u w:val="single"/>
        </w:rPr>
      </w:pPr>
    </w:p>
    <w:p w14:paraId="7B083FC6" w14:textId="06838F96" w:rsidR="00524844" w:rsidRPr="00524844" w:rsidRDefault="00524844" w:rsidP="00B03EAC">
      <w:pPr>
        <w:rPr>
          <w:rFonts w:ascii="Arial" w:hAnsi="Arial" w:cs="Arial"/>
          <w:b/>
          <w:bCs/>
          <w:sz w:val="28"/>
          <w:szCs w:val="28"/>
          <w:u w:val="single"/>
        </w:rPr>
      </w:pPr>
    </w:p>
    <w:p w14:paraId="704D727E" w14:textId="77777777" w:rsidR="00240C54" w:rsidRDefault="00240C54" w:rsidP="00524844">
      <w:pPr>
        <w:spacing w:after="0"/>
        <w:rPr>
          <w:rFonts w:ascii="Arial" w:hAnsi="Arial" w:cs="Arial"/>
          <w:b/>
          <w:bCs/>
        </w:rPr>
      </w:pPr>
    </w:p>
    <w:p w14:paraId="00281C54" w14:textId="37EF3EEA" w:rsidR="00524844" w:rsidRPr="00240C54" w:rsidRDefault="00524844" w:rsidP="00524844">
      <w:pPr>
        <w:spacing w:after="0"/>
        <w:rPr>
          <w:rFonts w:ascii="Arial" w:hAnsi="Arial" w:cs="Arial"/>
          <w:b/>
          <w:bCs/>
          <w:sz w:val="20"/>
          <w:szCs w:val="20"/>
        </w:rPr>
      </w:pPr>
      <w:r w:rsidRPr="00240C54">
        <w:rPr>
          <w:rFonts w:ascii="Arial" w:hAnsi="Arial" w:cs="Arial"/>
          <w:b/>
          <w:bCs/>
          <w:sz w:val="20"/>
          <w:szCs w:val="20"/>
        </w:rPr>
        <w:lastRenderedPageBreak/>
        <w:t>Photo 8:</w:t>
      </w:r>
    </w:p>
    <w:p w14:paraId="4E687204" w14:textId="78052FFC" w:rsidR="00B03EAC" w:rsidRPr="00524844" w:rsidRDefault="00B03EAC" w:rsidP="00524844">
      <w:pPr>
        <w:spacing w:after="0"/>
        <w:rPr>
          <w:rFonts w:ascii="Arial" w:hAnsi="Arial" w:cs="Arial"/>
          <w:b/>
          <w:bCs/>
          <w:sz w:val="28"/>
          <w:szCs w:val="28"/>
          <w:u w:val="single"/>
        </w:rPr>
      </w:pPr>
      <w:r w:rsidRPr="00524844">
        <w:rPr>
          <w:rFonts w:ascii="Arial" w:hAnsi="Arial" w:cs="Arial"/>
          <w:noProof/>
        </w:rPr>
        <w:drawing>
          <wp:inline distT="0" distB="0" distL="0" distR="0" wp14:anchorId="279FE43E" wp14:editId="09DE1C41">
            <wp:extent cx="2451226" cy="3268301"/>
            <wp:effectExtent l="0" t="0" r="635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463975" cy="3285300"/>
                    </a:xfrm>
                    <a:prstGeom prst="rect">
                      <a:avLst/>
                    </a:prstGeom>
                    <a:noFill/>
                    <a:ln>
                      <a:noFill/>
                    </a:ln>
                  </pic:spPr>
                </pic:pic>
              </a:graphicData>
            </a:graphic>
          </wp:inline>
        </w:drawing>
      </w:r>
    </w:p>
    <w:p w14:paraId="53054975" w14:textId="126559C8" w:rsidR="00524844" w:rsidRPr="00DD109E" w:rsidRDefault="00524844" w:rsidP="00524844">
      <w:pPr>
        <w:spacing w:after="0"/>
        <w:rPr>
          <w:rFonts w:ascii="Arial" w:hAnsi="Arial" w:cs="Arial"/>
          <w:sz w:val="20"/>
          <w:szCs w:val="20"/>
        </w:rPr>
      </w:pPr>
      <w:r w:rsidRPr="00DD109E">
        <w:rPr>
          <w:rFonts w:ascii="Arial" w:hAnsi="Arial" w:cs="Arial"/>
          <w:sz w:val="20"/>
          <w:szCs w:val="20"/>
        </w:rPr>
        <w:t xml:space="preserve">(Above: </w:t>
      </w:r>
      <w:r w:rsidR="00DD109E">
        <w:rPr>
          <w:rFonts w:ascii="Arial" w:hAnsi="Arial" w:cs="Arial"/>
          <w:sz w:val="20"/>
          <w:szCs w:val="20"/>
        </w:rPr>
        <w:t>Cross-section of an i</w:t>
      </w:r>
      <w:r w:rsidR="00571FF9" w:rsidRPr="00DD109E">
        <w:rPr>
          <w:rFonts w:ascii="Arial" w:hAnsi="Arial" w:cs="Arial"/>
          <w:sz w:val="20"/>
          <w:szCs w:val="20"/>
        </w:rPr>
        <w:t>njection site that w</w:t>
      </w:r>
      <w:r w:rsidR="00DD109E">
        <w:rPr>
          <w:rFonts w:ascii="Arial" w:hAnsi="Arial" w:cs="Arial"/>
          <w:sz w:val="20"/>
          <w:szCs w:val="20"/>
        </w:rPr>
        <w:t>as</w:t>
      </w:r>
      <w:r w:rsidR="00571FF9" w:rsidRPr="00DD109E">
        <w:rPr>
          <w:rFonts w:ascii="Arial" w:hAnsi="Arial" w:cs="Arial"/>
          <w:sz w:val="20"/>
          <w:szCs w:val="20"/>
        </w:rPr>
        <w:t xml:space="preserve"> attached to the hide when it was pulled away from </w:t>
      </w:r>
      <w:r w:rsidR="00DD109E">
        <w:rPr>
          <w:rFonts w:ascii="Arial" w:hAnsi="Arial" w:cs="Arial"/>
          <w:sz w:val="20"/>
          <w:szCs w:val="20"/>
        </w:rPr>
        <w:t xml:space="preserve">the </w:t>
      </w:r>
      <w:r w:rsidR="00571FF9" w:rsidRPr="00DD109E">
        <w:rPr>
          <w:rFonts w:ascii="Arial" w:hAnsi="Arial" w:cs="Arial"/>
          <w:sz w:val="20"/>
          <w:szCs w:val="20"/>
        </w:rPr>
        <w:t>carcass.)</w:t>
      </w:r>
    </w:p>
    <w:p w14:paraId="6B8FDF4C" w14:textId="77777777" w:rsidR="00524844" w:rsidRPr="00240C54" w:rsidRDefault="00524844" w:rsidP="00524844">
      <w:pPr>
        <w:spacing w:after="0"/>
        <w:rPr>
          <w:rFonts w:ascii="Arial" w:hAnsi="Arial" w:cs="Arial"/>
          <w:b/>
          <w:bCs/>
          <w:sz w:val="20"/>
          <w:szCs w:val="20"/>
        </w:rPr>
      </w:pPr>
    </w:p>
    <w:p w14:paraId="1AD233A9" w14:textId="6C84684A" w:rsidR="00524844" w:rsidRPr="00240C54" w:rsidRDefault="00524844" w:rsidP="00524844">
      <w:pPr>
        <w:spacing w:after="0"/>
        <w:rPr>
          <w:rFonts w:ascii="Arial" w:hAnsi="Arial" w:cs="Arial"/>
          <w:b/>
          <w:bCs/>
          <w:sz w:val="20"/>
          <w:szCs w:val="20"/>
        </w:rPr>
      </w:pPr>
      <w:r w:rsidRPr="00240C54">
        <w:rPr>
          <w:rFonts w:ascii="Arial" w:hAnsi="Arial" w:cs="Arial"/>
          <w:b/>
          <w:bCs/>
          <w:sz w:val="20"/>
          <w:szCs w:val="20"/>
        </w:rPr>
        <w:t>Photo 9:</w:t>
      </w:r>
    </w:p>
    <w:p w14:paraId="2D7357E9" w14:textId="2EA1C396" w:rsidR="006D7BAF" w:rsidRPr="00524844" w:rsidRDefault="006D7BAF" w:rsidP="00524844">
      <w:pPr>
        <w:spacing w:after="0"/>
        <w:rPr>
          <w:rFonts w:ascii="Arial" w:hAnsi="Arial" w:cs="Arial"/>
          <w:b/>
          <w:bCs/>
          <w:sz w:val="28"/>
          <w:szCs w:val="28"/>
          <w:u w:val="single"/>
        </w:rPr>
      </w:pPr>
      <w:r w:rsidRPr="00524844">
        <w:rPr>
          <w:rFonts w:ascii="Arial" w:hAnsi="Arial" w:cs="Arial"/>
          <w:noProof/>
        </w:rPr>
        <w:drawing>
          <wp:inline distT="0" distB="0" distL="0" distR="0" wp14:anchorId="65CFFB5C" wp14:editId="3C7D8C5F">
            <wp:extent cx="2485177" cy="3313568"/>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519456" cy="3359273"/>
                    </a:xfrm>
                    <a:prstGeom prst="rect">
                      <a:avLst/>
                    </a:prstGeom>
                    <a:noFill/>
                    <a:ln>
                      <a:noFill/>
                    </a:ln>
                  </pic:spPr>
                </pic:pic>
              </a:graphicData>
            </a:graphic>
          </wp:inline>
        </w:drawing>
      </w:r>
    </w:p>
    <w:p w14:paraId="377EEEC1" w14:textId="1BCEBAF0" w:rsidR="00524844" w:rsidRPr="00DD109E" w:rsidRDefault="00524844" w:rsidP="00524844">
      <w:pPr>
        <w:spacing w:after="0"/>
        <w:rPr>
          <w:rFonts w:ascii="Arial" w:hAnsi="Arial" w:cs="Arial"/>
          <w:sz w:val="20"/>
          <w:szCs w:val="20"/>
        </w:rPr>
      </w:pPr>
      <w:r w:rsidRPr="00DD109E">
        <w:rPr>
          <w:rFonts w:ascii="Arial" w:hAnsi="Arial" w:cs="Arial"/>
          <w:sz w:val="20"/>
          <w:szCs w:val="20"/>
        </w:rPr>
        <w:t xml:space="preserve">(Above: </w:t>
      </w:r>
      <w:r w:rsidR="00571FF9" w:rsidRPr="00DD109E">
        <w:rPr>
          <w:rFonts w:ascii="Arial" w:hAnsi="Arial" w:cs="Arial"/>
          <w:sz w:val="20"/>
          <w:szCs w:val="20"/>
        </w:rPr>
        <w:t>Cross-section and close</w:t>
      </w:r>
      <w:r w:rsidR="00DD109E">
        <w:rPr>
          <w:rFonts w:ascii="Arial" w:hAnsi="Arial" w:cs="Arial"/>
          <w:sz w:val="20"/>
          <w:szCs w:val="20"/>
        </w:rPr>
        <w:t>-</w:t>
      </w:r>
      <w:r w:rsidR="00571FF9" w:rsidRPr="00DD109E">
        <w:rPr>
          <w:rFonts w:ascii="Arial" w:hAnsi="Arial" w:cs="Arial"/>
          <w:sz w:val="20"/>
          <w:szCs w:val="20"/>
        </w:rPr>
        <w:t>up of injection site</w:t>
      </w:r>
      <w:r w:rsidR="00DD109E">
        <w:rPr>
          <w:rFonts w:ascii="Arial" w:hAnsi="Arial" w:cs="Arial"/>
          <w:sz w:val="20"/>
          <w:szCs w:val="20"/>
        </w:rPr>
        <w:t xml:space="preserve"> that was attached to the hide when it was pulled away from the carcass</w:t>
      </w:r>
      <w:r w:rsidR="00571FF9" w:rsidRPr="00DD109E">
        <w:rPr>
          <w:rFonts w:ascii="Arial" w:hAnsi="Arial" w:cs="Arial"/>
          <w:sz w:val="20"/>
          <w:szCs w:val="20"/>
        </w:rPr>
        <w:t>.)</w:t>
      </w:r>
    </w:p>
    <w:p w14:paraId="0A8E18AE" w14:textId="08556EF5" w:rsidR="00524844" w:rsidRPr="00524844" w:rsidRDefault="00524844" w:rsidP="00524844">
      <w:pPr>
        <w:spacing w:after="0"/>
        <w:rPr>
          <w:rFonts w:ascii="Arial" w:hAnsi="Arial" w:cs="Arial"/>
          <w:b/>
          <w:bCs/>
        </w:rPr>
      </w:pPr>
    </w:p>
    <w:p w14:paraId="3F4AD8FD" w14:textId="77777777" w:rsidR="00BA00CE" w:rsidRDefault="00BA00CE" w:rsidP="00524844">
      <w:pPr>
        <w:spacing w:after="0"/>
        <w:rPr>
          <w:rFonts w:ascii="Arial" w:hAnsi="Arial" w:cs="Arial"/>
          <w:b/>
          <w:bCs/>
        </w:rPr>
      </w:pPr>
    </w:p>
    <w:p w14:paraId="157D5AAA" w14:textId="77777777" w:rsidR="00240C54" w:rsidRDefault="00240C54" w:rsidP="00524844">
      <w:pPr>
        <w:spacing w:after="0"/>
        <w:rPr>
          <w:rFonts w:ascii="Arial" w:hAnsi="Arial" w:cs="Arial"/>
          <w:b/>
          <w:bCs/>
        </w:rPr>
      </w:pPr>
    </w:p>
    <w:p w14:paraId="0ED93021" w14:textId="3BA0738A" w:rsidR="00524844" w:rsidRPr="00240C54" w:rsidRDefault="00524844" w:rsidP="00524844">
      <w:pPr>
        <w:spacing w:after="0"/>
        <w:rPr>
          <w:rFonts w:ascii="Arial" w:hAnsi="Arial" w:cs="Arial"/>
          <w:b/>
          <w:bCs/>
          <w:sz w:val="20"/>
          <w:szCs w:val="20"/>
        </w:rPr>
      </w:pPr>
      <w:r w:rsidRPr="00240C54">
        <w:rPr>
          <w:rFonts w:ascii="Arial" w:hAnsi="Arial" w:cs="Arial"/>
          <w:b/>
          <w:bCs/>
          <w:sz w:val="20"/>
          <w:szCs w:val="20"/>
        </w:rPr>
        <w:lastRenderedPageBreak/>
        <w:t>Photo 10:</w:t>
      </w:r>
    </w:p>
    <w:p w14:paraId="010E9779" w14:textId="6786B075" w:rsidR="00176E9D" w:rsidRPr="00524844" w:rsidRDefault="00426966" w:rsidP="00524844">
      <w:pPr>
        <w:spacing w:after="0"/>
        <w:rPr>
          <w:rFonts w:ascii="Arial" w:hAnsi="Arial" w:cs="Arial"/>
          <w:b/>
          <w:bCs/>
          <w:sz w:val="28"/>
          <w:szCs w:val="28"/>
          <w:u w:val="single"/>
        </w:rPr>
      </w:pPr>
      <w:r w:rsidRPr="00524844">
        <w:rPr>
          <w:rFonts w:ascii="Arial" w:hAnsi="Arial" w:cs="Arial"/>
          <w:noProof/>
        </w:rPr>
        <mc:AlternateContent>
          <mc:Choice Requires="wps">
            <w:drawing>
              <wp:anchor distT="0" distB="0" distL="114300" distR="114300" simplePos="0" relativeHeight="251669504" behindDoc="0" locked="0" layoutInCell="1" allowOverlap="1" wp14:anchorId="352C77E2" wp14:editId="5BC467EC">
                <wp:simplePos x="0" y="0"/>
                <wp:positionH relativeFrom="column">
                  <wp:posOffset>-6668</wp:posOffset>
                </wp:positionH>
                <wp:positionV relativeFrom="paragraph">
                  <wp:posOffset>915988</wp:posOffset>
                </wp:positionV>
                <wp:extent cx="2092539" cy="1627419"/>
                <wp:effectExtent l="137478" t="0" r="121602" b="0"/>
                <wp:wrapNone/>
                <wp:docPr id="17" name="Oval 17"/>
                <wp:cNvGraphicFramePr/>
                <a:graphic xmlns:a="http://schemas.openxmlformats.org/drawingml/2006/main">
                  <a:graphicData uri="http://schemas.microsoft.com/office/word/2010/wordprocessingShape">
                    <wps:wsp>
                      <wps:cNvSpPr/>
                      <wps:spPr>
                        <a:xfrm rot="2906723">
                          <a:off x="0" y="0"/>
                          <a:ext cx="2092539" cy="1627419"/>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914A66" id="Oval 17" o:spid="_x0000_s1026" style="position:absolute;margin-left:-.55pt;margin-top:72.15pt;width:164.75pt;height:128.15pt;rotation:3174917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" filled="f" strokecolor="red" strokeweight="1pt">
                <v:stroke joinstyle="miter"/>
              </v:oval>
            </w:pict>
          </mc:Fallback>
        </mc:AlternateContent>
      </w:r>
      <w:r w:rsidR="00176E9D" w:rsidRPr="00524844">
        <w:rPr>
          <w:rFonts w:ascii="Arial" w:hAnsi="Arial" w:cs="Arial"/>
          <w:noProof/>
        </w:rPr>
        <w:drawing>
          <wp:inline distT="0" distB="0" distL="0" distR="0" wp14:anchorId="4E2FBDC0" wp14:editId="1A780C1A">
            <wp:extent cx="2595563" cy="34607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603186" cy="3470914"/>
                    </a:xfrm>
                    <a:prstGeom prst="rect">
                      <a:avLst/>
                    </a:prstGeom>
                    <a:noFill/>
                    <a:ln>
                      <a:noFill/>
                    </a:ln>
                  </pic:spPr>
                </pic:pic>
              </a:graphicData>
            </a:graphic>
          </wp:inline>
        </w:drawing>
      </w:r>
    </w:p>
    <w:p w14:paraId="65EFC209" w14:textId="06506BF1" w:rsidR="00524844" w:rsidRDefault="00524844" w:rsidP="00524844">
      <w:pPr>
        <w:spacing w:after="0"/>
        <w:rPr>
          <w:rFonts w:ascii="Arial" w:hAnsi="Arial" w:cs="Arial"/>
          <w:sz w:val="20"/>
          <w:szCs w:val="20"/>
        </w:rPr>
      </w:pPr>
      <w:r w:rsidRPr="00524844">
        <w:rPr>
          <w:rFonts w:ascii="Arial" w:hAnsi="Arial" w:cs="Arial"/>
          <w:sz w:val="20"/>
          <w:szCs w:val="20"/>
        </w:rPr>
        <w:t>(Above: Cow carcass showing evidence of an injection site in the neck area as evidenced by an abscess in the meat.</w:t>
      </w:r>
      <w:r w:rsidR="00BA00CE">
        <w:rPr>
          <w:rFonts w:ascii="Arial" w:hAnsi="Arial" w:cs="Arial"/>
          <w:sz w:val="20"/>
          <w:szCs w:val="20"/>
        </w:rPr>
        <w:t xml:space="preserve"> </w:t>
      </w:r>
      <w:r w:rsidR="00240C54">
        <w:rPr>
          <w:rFonts w:ascii="Arial" w:hAnsi="Arial" w:cs="Arial"/>
          <w:sz w:val="20"/>
          <w:szCs w:val="20"/>
        </w:rPr>
        <w:t xml:space="preserve">NOTE: </w:t>
      </w:r>
      <w:r w:rsidR="00BA00CE" w:rsidRPr="00BA00CE">
        <w:rPr>
          <w:rFonts w:ascii="Arial" w:hAnsi="Arial" w:cs="Arial"/>
          <w:sz w:val="20"/>
          <w:szCs w:val="20"/>
        </w:rPr>
        <w:t xml:space="preserve">Oxytetracycline (LA 200) is an easily accessible antibiotic sold at many farm </w:t>
      </w:r>
      <w:proofErr w:type="gramStart"/>
      <w:r w:rsidR="00BA00CE" w:rsidRPr="00BA00CE">
        <w:rPr>
          <w:rFonts w:ascii="Arial" w:hAnsi="Arial" w:cs="Arial"/>
          <w:sz w:val="20"/>
          <w:szCs w:val="20"/>
        </w:rPr>
        <w:t>supply</w:t>
      </w:r>
      <w:proofErr w:type="gramEnd"/>
      <w:r w:rsidR="00BA00CE" w:rsidRPr="00BA00CE">
        <w:rPr>
          <w:rFonts w:ascii="Arial" w:hAnsi="Arial" w:cs="Arial"/>
          <w:sz w:val="20"/>
          <w:szCs w:val="20"/>
        </w:rPr>
        <w:t xml:space="preserve"> stores that is commonly used in cattle. This antibiotic is yellow in color and typically imparts a yellowish appearance to injection sites.</w:t>
      </w:r>
      <w:r w:rsidRPr="00524844">
        <w:rPr>
          <w:rFonts w:ascii="Arial" w:hAnsi="Arial" w:cs="Arial"/>
          <w:sz w:val="20"/>
          <w:szCs w:val="20"/>
        </w:rPr>
        <w:t xml:space="preserve">) </w:t>
      </w:r>
    </w:p>
    <w:p w14:paraId="6DE313F9" w14:textId="3B8225FA" w:rsidR="00524844" w:rsidRDefault="00524844" w:rsidP="00524844">
      <w:pPr>
        <w:spacing w:after="0"/>
        <w:rPr>
          <w:rFonts w:ascii="Arial" w:hAnsi="Arial" w:cs="Arial"/>
          <w:sz w:val="20"/>
          <w:szCs w:val="20"/>
        </w:rPr>
      </w:pPr>
    </w:p>
    <w:p w14:paraId="092C6627" w14:textId="5632D8FA" w:rsidR="00176E9D" w:rsidRPr="00240C54" w:rsidRDefault="00524844" w:rsidP="00524844">
      <w:pPr>
        <w:spacing w:after="0"/>
        <w:rPr>
          <w:rFonts w:ascii="Arial" w:hAnsi="Arial" w:cs="Arial"/>
          <w:b/>
          <w:bCs/>
          <w:sz w:val="20"/>
          <w:szCs w:val="20"/>
        </w:rPr>
      </w:pPr>
      <w:r w:rsidRPr="00240C54">
        <w:rPr>
          <w:rFonts w:ascii="Arial" w:hAnsi="Arial" w:cs="Arial"/>
          <w:b/>
          <w:bCs/>
          <w:sz w:val="20"/>
          <w:szCs w:val="20"/>
        </w:rPr>
        <w:t>Photo 11:</w:t>
      </w:r>
    </w:p>
    <w:p w14:paraId="11133A93" w14:textId="09829A0F" w:rsidR="00176E9D" w:rsidRPr="00524844" w:rsidRDefault="00176E9D" w:rsidP="00524844">
      <w:pPr>
        <w:spacing w:after="0"/>
        <w:rPr>
          <w:rFonts w:ascii="Arial" w:hAnsi="Arial" w:cs="Arial"/>
          <w:b/>
          <w:bCs/>
          <w:sz w:val="28"/>
          <w:szCs w:val="28"/>
          <w:u w:val="single"/>
        </w:rPr>
      </w:pPr>
      <w:r w:rsidRPr="00524844">
        <w:rPr>
          <w:rFonts w:ascii="Arial" w:hAnsi="Arial" w:cs="Arial"/>
          <w:noProof/>
        </w:rPr>
        <w:drawing>
          <wp:inline distT="0" distB="0" distL="0" distR="0" wp14:anchorId="063C0BCF" wp14:editId="6FEB7B8A">
            <wp:extent cx="2692400" cy="20221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715309" cy="2039380"/>
                    </a:xfrm>
                    <a:prstGeom prst="rect">
                      <a:avLst/>
                    </a:prstGeom>
                    <a:noFill/>
                    <a:ln>
                      <a:noFill/>
                    </a:ln>
                  </pic:spPr>
                </pic:pic>
              </a:graphicData>
            </a:graphic>
          </wp:inline>
        </w:drawing>
      </w:r>
    </w:p>
    <w:p w14:paraId="317680B2" w14:textId="5C1A3EAD" w:rsidR="00524844" w:rsidRPr="00524844" w:rsidRDefault="00524844" w:rsidP="00524844">
      <w:pPr>
        <w:spacing w:after="0"/>
        <w:rPr>
          <w:rFonts w:ascii="Arial" w:hAnsi="Arial" w:cs="Arial"/>
        </w:rPr>
      </w:pPr>
      <w:r w:rsidRPr="00BA00CE">
        <w:rPr>
          <w:rFonts w:ascii="Arial" w:hAnsi="Arial" w:cs="Arial"/>
          <w:sz w:val="20"/>
          <w:szCs w:val="20"/>
        </w:rPr>
        <w:t xml:space="preserve">(Above: </w:t>
      </w:r>
      <w:r w:rsidR="00571FF9" w:rsidRPr="00BA00CE">
        <w:rPr>
          <w:rFonts w:ascii="Arial" w:hAnsi="Arial" w:cs="Arial"/>
          <w:sz w:val="20"/>
          <w:szCs w:val="20"/>
        </w:rPr>
        <w:t>Appearance of injection site once removed from cow pictured in photo 10 above.</w:t>
      </w:r>
      <w:r w:rsidR="00BA00CE" w:rsidRPr="00BA00CE">
        <w:rPr>
          <w:rFonts w:ascii="Arial" w:hAnsi="Arial" w:cs="Arial"/>
          <w:sz w:val="20"/>
          <w:szCs w:val="20"/>
        </w:rPr>
        <w:t xml:space="preserve"> </w:t>
      </w:r>
      <w:r w:rsidR="00240C54">
        <w:rPr>
          <w:rFonts w:ascii="Arial" w:hAnsi="Arial" w:cs="Arial"/>
          <w:sz w:val="20"/>
          <w:szCs w:val="20"/>
        </w:rPr>
        <w:t xml:space="preserve">NOTE: </w:t>
      </w:r>
      <w:r w:rsidR="00BA00CE" w:rsidRPr="00BA00CE">
        <w:rPr>
          <w:rFonts w:ascii="Arial" w:hAnsi="Arial" w:cs="Arial"/>
          <w:sz w:val="20"/>
          <w:szCs w:val="20"/>
        </w:rPr>
        <w:t xml:space="preserve">Oxytetracycline (LA 200) is an easily accessible antibiotic sold at many farm </w:t>
      </w:r>
      <w:proofErr w:type="gramStart"/>
      <w:r w:rsidR="00BA00CE" w:rsidRPr="00BA00CE">
        <w:rPr>
          <w:rFonts w:ascii="Arial" w:hAnsi="Arial" w:cs="Arial"/>
          <w:sz w:val="20"/>
          <w:szCs w:val="20"/>
        </w:rPr>
        <w:t>supply</w:t>
      </w:r>
      <w:proofErr w:type="gramEnd"/>
      <w:r w:rsidR="00BA00CE" w:rsidRPr="00BA00CE">
        <w:rPr>
          <w:rFonts w:ascii="Arial" w:hAnsi="Arial" w:cs="Arial"/>
          <w:sz w:val="20"/>
          <w:szCs w:val="20"/>
        </w:rPr>
        <w:t xml:space="preserve"> stores that is commonly used in cattle. This antibiotic is yellow in color and typically imparts a yellowish appearance to injection sites.</w:t>
      </w:r>
      <w:r w:rsidR="00571FF9">
        <w:rPr>
          <w:rFonts w:ascii="Arial" w:hAnsi="Arial" w:cs="Arial"/>
        </w:rPr>
        <w:t>)</w:t>
      </w:r>
    </w:p>
    <w:p w14:paraId="6597E611" w14:textId="327A45F3" w:rsidR="00176E9D" w:rsidRPr="00524844" w:rsidRDefault="00176E9D" w:rsidP="00B03EAC">
      <w:pPr>
        <w:rPr>
          <w:rFonts w:ascii="Arial" w:hAnsi="Arial" w:cs="Arial"/>
          <w:b/>
          <w:bCs/>
          <w:sz w:val="28"/>
          <w:szCs w:val="28"/>
          <w:u w:val="single"/>
        </w:rPr>
      </w:pPr>
    </w:p>
    <w:p w14:paraId="0D43BCFA" w14:textId="5336BC5D" w:rsidR="00121335" w:rsidRPr="00324A38" w:rsidRDefault="00324A38" w:rsidP="00121335">
      <w:pPr>
        <w:rPr>
          <w:rFonts w:ascii="Arial" w:hAnsi="Arial" w:cs="Arial"/>
          <w:sz w:val="20"/>
          <w:szCs w:val="20"/>
        </w:rPr>
      </w:pPr>
      <w:r>
        <w:rPr>
          <w:rFonts w:ascii="Arial" w:hAnsi="Arial" w:cs="Arial"/>
          <w:sz w:val="20"/>
          <w:szCs w:val="20"/>
        </w:rPr>
        <w:t>*</w:t>
      </w:r>
      <w:r w:rsidR="00121335" w:rsidRPr="00324A38">
        <w:rPr>
          <w:rFonts w:ascii="Arial" w:hAnsi="Arial" w:cs="Arial"/>
          <w:sz w:val="20"/>
          <w:szCs w:val="20"/>
        </w:rPr>
        <w:t xml:space="preserve">Photos provided courtesy of Dr. Michelle Evans </w:t>
      </w:r>
      <w:r w:rsidR="00524844" w:rsidRPr="00324A38">
        <w:rPr>
          <w:rFonts w:ascii="Arial" w:hAnsi="Arial" w:cs="Arial"/>
          <w:sz w:val="20"/>
          <w:szCs w:val="20"/>
        </w:rPr>
        <w:t>(NCDA MPID)</w:t>
      </w:r>
    </w:p>
    <w:p w14:paraId="55315513" w14:textId="77777777" w:rsidR="00121335" w:rsidRPr="00B03EAC" w:rsidRDefault="00121335" w:rsidP="00B03EAC">
      <w:pPr>
        <w:rPr>
          <w:b/>
          <w:bCs/>
          <w:sz w:val="28"/>
          <w:szCs w:val="28"/>
          <w:u w:val="single"/>
        </w:rPr>
      </w:pPr>
    </w:p>
    <w:sectPr w:rsidR="00121335" w:rsidRPr="00B03E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EAC"/>
    <w:rsid w:val="00004961"/>
    <w:rsid w:val="00121335"/>
    <w:rsid w:val="00153097"/>
    <w:rsid w:val="00176E9D"/>
    <w:rsid w:val="001F55FD"/>
    <w:rsid w:val="002143E1"/>
    <w:rsid w:val="00240C54"/>
    <w:rsid w:val="002C1D33"/>
    <w:rsid w:val="00324A38"/>
    <w:rsid w:val="003E4F89"/>
    <w:rsid w:val="00426966"/>
    <w:rsid w:val="00512528"/>
    <w:rsid w:val="00520E24"/>
    <w:rsid w:val="00524844"/>
    <w:rsid w:val="00571FF9"/>
    <w:rsid w:val="006215B2"/>
    <w:rsid w:val="006A5266"/>
    <w:rsid w:val="006D4484"/>
    <w:rsid w:val="006D7BAF"/>
    <w:rsid w:val="007D3FBC"/>
    <w:rsid w:val="008627C9"/>
    <w:rsid w:val="0093615E"/>
    <w:rsid w:val="00A805F8"/>
    <w:rsid w:val="00AC02F6"/>
    <w:rsid w:val="00B03EAC"/>
    <w:rsid w:val="00BA00CE"/>
    <w:rsid w:val="00CA3BBB"/>
    <w:rsid w:val="00D04731"/>
    <w:rsid w:val="00D543A2"/>
    <w:rsid w:val="00DD1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68CB"/>
  <w15:chartTrackingRefBased/>
  <w15:docId w15:val="{934C5601-435E-4132-8129-5FC2C7982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496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cid:image001.jpg@01D65C10.F15FAE20" TargetMode="External"/><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cid:image007.jpg@01D65C10.9B0163C0" TargetMode="External"/><Relationship Id="rId7" Type="http://schemas.openxmlformats.org/officeDocument/2006/relationships/image" Target="cid:image002.jpg@01D65B74.7700E690" TargetMode="External"/><Relationship Id="rId12" Type="http://schemas.openxmlformats.org/officeDocument/2006/relationships/image" Target="media/image5.jpeg"/><Relationship Id="rId17" Type="http://schemas.openxmlformats.org/officeDocument/2006/relationships/image" Target="cid:image005.jpg@01D65B74.7700E690" TargetMode="External"/><Relationship Id="rId25" Type="http://schemas.openxmlformats.org/officeDocument/2006/relationships/image" Target="cid:image010.jpg@01D65C10.9B0163C0" TargetMode="Externa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cid:image004.jpg@01D65B74.7700E690" TargetMode="External"/><Relationship Id="rId24" Type="http://schemas.openxmlformats.org/officeDocument/2006/relationships/image" Target="media/image11.jpeg"/><Relationship Id="rId5" Type="http://schemas.openxmlformats.org/officeDocument/2006/relationships/image" Target="cid:image001.jpg@01D65B74.7700E690" TargetMode="External"/><Relationship Id="rId15" Type="http://schemas.openxmlformats.org/officeDocument/2006/relationships/image" Target="cid:image002.jpg@01D65C10.F15FAE20" TargetMode="External"/><Relationship Id="rId23" Type="http://schemas.openxmlformats.org/officeDocument/2006/relationships/image" Target="cid:image009.jpg@01D65C10.9B0163C0" TargetMode="External"/><Relationship Id="rId28" Type="http://schemas.openxmlformats.org/officeDocument/2006/relationships/customXml" Target="../customXml/item1.xml"/><Relationship Id="rId10" Type="http://schemas.openxmlformats.org/officeDocument/2006/relationships/image" Target="media/image4.jpeg"/><Relationship Id="rId19" Type="http://schemas.openxmlformats.org/officeDocument/2006/relationships/image" Target="cid:image006.jpg@01D65B74.7700E690" TargetMode="External"/><Relationship Id="rId4" Type="http://schemas.openxmlformats.org/officeDocument/2006/relationships/image" Target="media/image1.jpeg"/><Relationship Id="rId9" Type="http://schemas.openxmlformats.org/officeDocument/2006/relationships/image" Target="cid:image003.jpg@01D65B74.7700E690" TargetMode="External"/><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theme" Target="theme/theme1.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00ADF75EEAD4AA94DD3D6BE4FC340" ma:contentTypeVersion="8" ma:contentTypeDescription="Create a new document." ma:contentTypeScope="" ma:versionID="bb6a6132b671f52a54db35642c5baad6">
  <xsd:schema xmlns:xsd="http://www.w3.org/2001/XMLSchema" xmlns:xs="http://www.w3.org/2001/XMLSchema" xmlns:p="http://schemas.microsoft.com/office/2006/metadata/properties" xmlns:ns2="711abd03-5e55-4076-a9df-aa2848ec6abd" xmlns:ns3="c4bd9ceb-8f40-474f-ae84-2e194da07d3b" targetNamespace="http://schemas.microsoft.com/office/2006/metadata/properties" ma:root="true" ma:fieldsID="53558fe67e57024b7078a11f7bc23546" ns2:_="" ns3:_="">
    <xsd:import namespace="711abd03-5e55-4076-a9df-aa2848ec6abd"/>
    <xsd:import namespace="c4bd9ceb-8f40-474f-ae84-2e194da07d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abd03-5e55-4076-a9df-aa2848ec6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d9ceb-8f40-474f-ae84-2e194da07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C3A5D5-28DE-4A05-A61D-1A2A784AEDED}"/>
</file>

<file path=customXml/itemProps2.xml><?xml version="1.0" encoding="utf-8"?>
<ds:datastoreItem xmlns:ds="http://schemas.openxmlformats.org/officeDocument/2006/customXml" ds:itemID="{6A0ABB2D-B870-4C56-AAED-9DEB828C28B4}"/>
</file>

<file path=customXml/itemProps3.xml><?xml version="1.0" encoding="utf-8"?>
<ds:datastoreItem xmlns:ds="http://schemas.openxmlformats.org/officeDocument/2006/customXml" ds:itemID="{C9E0C681-1BB1-4E26-8E79-5B763DF74DEA}"/>
</file>

<file path=docProps/app.xml><?xml version="1.0" encoding="utf-8"?>
<Properties xmlns="http://schemas.openxmlformats.org/officeDocument/2006/extended-properties" xmlns:vt="http://schemas.openxmlformats.org/officeDocument/2006/docPropsVTypes">
  <Template>Normal.dotm</Template>
  <TotalTime>26</TotalTime>
  <Pages>7</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Ashleigh - FSIS</dc:creator>
  <cp:keywords/>
  <dc:description/>
  <cp:lastModifiedBy>Stephens, Ashleigh - FSIS</cp:lastModifiedBy>
  <cp:revision>14</cp:revision>
  <dcterms:created xsi:type="dcterms:W3CDTF">2020-07-17T16:41:00Z</dcterms:created>
  <dcterms:modified xsi:type="dcterms:W3CDTF">2020-07-17T17:07:00Z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0x01010001300ADF75EEAD4AA94DD3D6BE4FC340</vt:lpwstr>
  </property>
</Properties>
</file>