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3C" w14:textId="77777777" w:rsidR="00D57D90" w:rsidRPr="00A1487C" w:rsidRDefault="006F1A23" w:rsidP="006F1A23">
      <w:pPr>
        <w:spacing w:after="0" w:line="240" w:lineRule="auto"/>
        <w:jc w:val="center"/>
        <w:rPr>
          <w:rFonts w:cstheme="minorHAnsi"/>
          <w:b/>
          <w:sz w:val="32"/>
          <w:szCs w:val="32"/>
        </w:rPr>
      </w:pPr>
      <w:r w:rsidRPr="00A1487C">
        <w:rPr>
          <w:rFonts w:cstheme="minorHAnsi"/>
          <w:b/>
          <w:noProof/>
          <w:sz w:val="32"/>
          <w:szCs w:val="32"/>
        </w:rPr>
        <w:drawing>
          <wp:anchor distT="0" distB="0" distL="114300" distR="114300" simplePos="0" relativeHeight="251658240" behindDoc="1" locked="1" layoutInCell="1" allowOverlap="1" wp14:anchorId="3EEF6B47" wp14:editId="01F35033">
            <wp:simplePos x="0" y="0"/>
            <wp:positionH relativeFrom="page">
              <wp:posOffset>427355</wp:posOffset>
            </wp:positionH>
            <wp:positionV relativeFrom="page">
              <wp:posOffset>394335</wp:posOffset>
            </wp:positionV>
            <wp:extent cx="923290" cy="586105"/>
            <wp:effectExtent l="19050" t="0" r="0" b="0"/>
            <wp:wrapNone/>
            <wp:docPr id="1" name="Picture 0" descr="North Carolina Soil and Water Conservation Commission - You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stretch>
                      <a:fillRect/>
                    </a:stretch>
                  </pic:blipFill>
                  <pic:spPr>
                    <a:xfrm>
                      <a:off x="0" y="0"/>
                      <a:ext cx="923290" cy="586105"/>
                    </a:xfrm>
                    <a:prstGeom prst="rect">
                      <a:avLst/>
                    </a:prstGeom>
                  </pic:spPr>
                </pic:pic>
              </a:graphicData>
            </a:graphic>
          </wp:anchor>
        </w:drawing>
      </w:r>
      <w:r w:rsidR="001431B6" w:rsidRPr="00A1487C">
        <w:rPr>
          <w:rFonts w:cstheme="minorHAnsi"/>
          <w:b/>
          <w:sz w:val="32"/>
          <w:szCs w:val="32"/>
        </w:rPr>
        <w:t>NORTH CAROLINA</w:t>
      </w:r>
    </w:p>
    <w:p w14:paraId="106BA869" w14:textId="77777777" w:rsidR="00242220" w:rsidRPr="00A1487C" w:rsidRDefault="001431B6" w:rsidP="001431B6">
      <w:pPr>
        <w:spacing w:after="0" w:line="240" w:lineRule="auto"/>
        <w:jc w:val="center"/>
        <w:rPr>
          <w:rFonts w:cstheme="minorHAnsi"/>
          <w:b/>
          <w:sz w:val="32"/>
          <w:szCs w:val="32"/>
        </w:rPr>
      </w:pPr>
      <w:r w:rsidRPr="00A1487C">
        <w:rPr>
          <w:rFonts w:cstheme="minorHAnsi"/>
          <w:b/>
          <w:sz w:val="32"/>
          <w:szCs w:val="32"/>
        </w:rPr>
        <w:t xml:space="preserve">SOIL &amp; WATER CONSERVATION </w:t>
      </w:r>
    </w:p>
    <w:p w14:paraId="0D288C4E" w14:textId="1EBE1CC7" w:rsidR="001431B6" w:rsidRPr="00A1487C" w:rsidRDefault="00A45380" w:rsidP="001431B6">
      <w:pPr>
        <w:spacing w:after="0" w:line="240" w:lineRule="auto"/>
        <w:jc w:val="center"/>
        <w:rPr>
          <w:rFonts w:cstheme="minorHAnsi"/>
          <w:b/>
          <w:sz w:val="32"/>
          <w:szCs w:val="32"/>
        </w:rPr>
      </w:pPr>
      <w:r>
        <w:rPr>
          <w:rFonts w:cstheme="minorHAnsi"/>
          <w:b/>
          <w:sz w:val="32"/>
          <w:szCs w:val="32"/>
        </w:rPr>
        <w:t>BUSINESS</w:t>
      </w:r>
      <w:r w:rsidR="0090449A">
        <w:rPr>
          <w:rFonts w:cstheme="minorHAnsi"/>
          <w:b/>
          <w:sz w:val="32"/>
          <w:szCs w:val="32"/>
        </w:rPr>
        <w:t xml:space="preserve"> SESSION</w:t>
      </w:r>
      <w:r w:rsidR="00557156">
        <w:rPr>
          <w:rFonts w:cstheme="minorHAnsi"/>
          <w:b/>
          <w:sz w:val="32"/>
          <w:szCs w:val="32"/>
        </w:rPr>
        <w:t xml:space="preserve"> </w:t>
      </w:r>
      <w:r w:rsidR="001431B6" w:rsidRPr="00A1487C">
        <w:rPr>
          <w:rFonts w:cstheme="minorHAnsi"/>
          <w:b/>
          <w:sz w:val="32"/>
          <w:szCs w:val="32"/>
        </w:rPr>
        <w:t>COMMISSION MEETING</w:t>
      </w:r>
      <w:r w:rsidR="00242220" w:rsidRPr="00A1487C">
        <w:rPr>
          <w:rFonts w:cstheme="minorHAnsi"/>
          <w:b/>
          <w:sz w:val="32"/>
          <w:szCs w:val="32"/>
        </w:rPr>
        <w:t xml:space="preserve"> MINUTES</w:t>
      </w:r>
    </w:p>
    <w:p w14:paraId="679B3CBD" w14:textId="3408CC38" w:rsidR="001431B6" w:rsidRPr="00A1487C" w:rsidRDefault="00857162" w:rsidP="001431B6">
      <w:pPr>
        <w:spacing w:after="0" w:line="240" w:lineRule="auto"/>
        <w:jc w:val="center"/>
        <w:rPr>
          <w:rFonts w:cstheme="minorHAnsi"/>
          <w:b/>
          <w:sz w:val="28"/>
          <w:szCs w:val="28"/>
        </w:rPr>
      </w:pPr>
      <w:r>
        <w:rPr>
          <w:rFonts w:cstheme="minorHAnsi"/>
          <w:b/>
          <w:sz w:val="28"/>
          <w:szCs w:val="28"/>
        </w:rPr>
        <w:t>March 1</w:t>
      </w:r>
      <w:r w:rsidR="001C45EA">
        <w:rPr>
          <w:rFonts w:cstheme="minorHAnsi"/>
          <w:b/>
          <w:sz w:val="28"/>
          <w:szCs w:val="28"/>
        </w:rPr>
        <w:t>8</w:t>
      </w:r>
      <w:r w:rsidR="00F319B8">
        <w:rPr>
          <w:rFonts w:cstheme="minorHAnsi"/>
          <w:b/>
          <w:sz w:val="28"/>
          <w:szCs w:val="28"/>
        </w:rPr>
        <w:t>, 2026</w:t>
      </w:r>
    </w:p>
    <w:p w14:paraId="147B35B5" w14:textId="77777777" w:rsidR="00336520" w:rsidRPr="00336520" w:rsidRDefault="00336520" w:rsidP="00336520">
      <w:pPr>
        <w:spacing w:after="0" w:line="240" w:lineRule="auto"/>
        <w:jc w:val="center"/>
        <w:rPr>
          <w:rFonts w:cstheme="minorHAnsi"/>
        </w:rPr>
      </w:pPr>
    </w:p>
    <w:p w14:paraId="55C80B76" w14:textId="77777777" w:rsidR="00336520" w:rsidRPr="00336520" w:rsidRDefault="00336520" w:rsidP="00336520">
      <w:pPr>
        <w:spacing w:after="0" w:line="240" w:lineRule="auto"/>
        <w:jc w:val="center"/>
        <w:rPr>
          <w:rFonts w:cstheme="minorHAnsi"/>
        </w:rPr>
      </w:pPr>
      <w:r w:rsidRPr="00336520">
        <w:rPr>
          <w:rFonts w:cstheme="minorHAnsi"/>
        </w:rPr>
        <w:t xml:space="preserve"> Department of Agriculture &amp; Consumer Services </w:t>
      </w:r>
    </w:p>
    <w:p w14:paraId="2C97BB33" w14:textId="766C9C3C" w:rsidR="00336520" w:rsidRDefault="00336520" w:rsidP="00336520">
      <w:pPr>
        <w:spacing w:after="0" w:line="240" w:lineRule="auto"/>
        <w:jc w:val="center"/>
        <w:rPr>
          <w:rFonts w:cstheme="minorHAnsi"/>
        </w:rPr>
      </w:pPr>
      <w:r w:rsidRPr="00336520">
        <w:rPr>
          <w:rFonts w:cstheme="minorHAnsi"/>
        </w:rPr>
        <w:t>Division of Soil &amp; Water Conservation</w:t>
      </w:r>
    </w:p>
    <w:p w14:paraId="448990E5" w14:textId="0A46472E" w:rsidR="00C11B04" w:rsidRDefault="00C11B04" w:rsidP="00336520">
      <w:pPr>
        <w:spacing w:after="0" w:line="240" w:lineRule="auto"/>
        <w:jc w:val="center"/>
        <w:rPr>
          <w:rFonts w:cstheme="minorHAnsi"/>
        </w:rPr>
      </w:pPr>
      <w:r>
        <w:rPr>
          <w:rFonts w:cstheme="minorHAnsi"/>
        </w:rPr>
        <w:t>Cunningham Research Station</w:t>
      </w:r>
    </w:p>
    <w:p w14:paraId="566C1D41" w14:textId="7971E4BD" w:rsidR="00DA3895" w:rsidRDefault="00DA3895" w:rsidP="00336520">
      <w:pPr>
        <w:spacing w:after="0" w:line="240" w:lineRule="auto"/>
        <w:jc w:val="center"/>
        <w:rPr>
          <w:rFonts w:cstheme="minorHAnsi"/>
        </w:rPr>
      </w:pPr>
      <w:r>
        <w:rPr>
          <w:rFonts w:cstheme="minorHAnsi"/>
        </w:rPr>
        <w:t>Conference Room</w:t>
      </w:r>
    </w:p>
    <w:p w14:paraId="273C5CB0" w14:textId="78139373" w:rsidR="00DA3895" w:rsidRDefault="00DA3895" w:rsidP="00336520">
      <w:pPr>
        <w:spacing w:after="0" w:line="240" w:lineRule="auto"/>
        <w:jc w:val="center"/>
        <w:rPr>
          <w:rFonts w:cstheme="minorHAnsi"/>
        </w:rPr>
      </w:pPr>
      <w:r>
        <w:rPr>
          <w:rFonts w:cstheme="minorHAnsi"/>
        </w:rPr>
        <w:t>200 Cunningham Road</w:t>
      </w:r>
    </w:p>
    <w:p w14:paraId="0B2110A5" w14:textId="6FDC9410" w:rsidR="009474D6" w:rsidRPr="00EF3641" w:rsidRDefault="00DA3895" w:rsidP="001431B6">
      <w:pPr>
        <w:spacing w:after="0" w:line="240" w:lineRule="auto"/>
        <w:jc w:val="center"/>
        <w:rPr>
          <w:rFonts w:cstheme="minorHAnsi"/>
        </w:rPr>
      </w:pPr>
      <w:r>
        <w:rPr>
          <w:rFonts w:cstheme="minorHAnsi"/>
        </w:rPr>
        <w:t xml:space="preserve">Kinston, NC </w:t>
      </w:r>
    </w:p>
    <w:p w14:paraId="516A9B46" w14:textId="77777777" w:rsidR="00242220" w:rsidRDefault="00242220" w:rsidP="001431B6">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20"/>
        <w:gridCol w:w="3117"/>
        <w:gridCol w:w="3113"/>
      </w:tblGrid>
      <w:tr w:rsidR="004579D4" w14:paraId="1C970315" w14:textId="77777777" w:rsidTr="009D4CB3">
        <w:tc>
          <w:tcPr>
            <w:tcW w:w="3120" w:type="dxa"/>
            <w:tcBorders>
              <w:right w:val="single" w:sz="4" w:space="0" w:color="auto"/>
            </w:tcBorders>
            <w:shd w:val="clear" w:color="auto" w:fill="D9D9D9" w:themeFill="background1" w:themeFillShade="D9"/>
          </w:tcPr>
          <w:p w14:paraId="01D3A2D3" w14:textId="77777777" w:rsidR="004579D4" w:rsidRPr="004579D4" w:rsidRDefault="004579D4" w:rsidP="00354F8D">
            <w:pPr>
              <w:jc w:val="center"/>
              <w:rPr>
                <w:rFonts w:cstheme="minorHAnsi"/>
                <w:b/>
              </w:rPr>
            </w:pPr>
            <w:r w:rsidRPr="004579D4">
              <w:rPr>
                <w:rFonts w:cstheme="minorHAnsi"/>
                <w:b/>
              </w:rPr>
              <w:t xml:space="preserve">Commission Members </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13CA8" w14:textId="550ACFB9" w:rsidR="004579D4" w:rsidRPr="004579D4" w:rsidRDefault="00336520" w:rsidP="001431B6">
            <w:pPr>
              <w:jc w:val="center"/>
              <w:rPr>
                <w:rFonts w:cstheme="minorHAnsi"/>
              </w:rPr>
            </w:pPr>
            <w:r>
              <w:rPr>
                <w:rFonts w:cstheme="minorHAnsi"/>
                <w:b/>
              </w:rPr>
              <w:t>Guests</w:t>
            </w:r>
          </w:p>
        </w:tc>
        <w:tc>
          <w:tcPr>
            <w:tcW w:w="3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CB0" w14:textId="2145ACFF" w:rsidR="004579D4" w:rsidRPr="00336520" w:rsidRDefault="00336520" w:rsidP="001431B6">
            <w:pPr>
              <w:jc w:val="center"/>
              <w:rPr>
                <w:rFonts w:cstheme="minorHAnsi"/>
                <w:b/>
                <w:bCs/>
              </w:rPr>
            </w:pPr>
            <w:r w:rsidRPr="00336520">
              <w:rPr>
                <w:rFonts w:cstheme="minorHAnsi"/>
                <w:b/>
                <w:bCs/>
              </w:rPr>
              <w:t>Guests</w:t>
            </w:r>
            <w:r w:rsidR="00B008AF">
              <w:rPr>
                <w:rFonts w:cstheme="minorHAnsi"/>
                <w:b/>
                <w:bCs/>
              </w:rPr>
              <w:t xml:space="preserve"> Online</w:t>
            </w:r>
          </w:p>
        </w:tc>
      </w:tr>
      <w:tr w:rsidR="00573D2F" w14:paraId="0538FC35" w14:textId="77777777" w:rsidTr="009D4CB3">
        <w:tc>
          <w:tcPr>
            <w:tcW w:w="3120" w:type="dxa"/>
          </w:tcPr>
          <w:p w14:paraId="685E109F" w14:textId="74E17E1C" w:rsidR="00573D2F" w:rsidRPr="00C03D44" w:rsidRDefault="00FD1145" w:rsidP="0030081F">
            <w:pPr>
              <w:jc w:val="center"/>
              <w:rPr>
                <w:rFonts w:cstheme="minorHAnsi"/>
              </w:rPr>
            </w:pPr>
            <w:r w:rsidRPr="00C03D44">
              <w:rPr>
                <w:rFonts w:cstheme="minorHAnsi"/>
              </w:rPr>
              <w:t>Barbara Bleiweis</w:t>
            </w:r>
            <w:r w:rsidR="004579D4" w:rsidRPr="00C03D44">
              <w:rPr>
                <w:rFonts w:cstheme="minorHAnsi"/>
              </w:rPr>
              <w:t>, Chair</w:t>
            </w:r>
          </w:p>
        </w:tc>
        <w:tc>
          <w:tcPr>
            <w:tcW w:w="3117" w:type="dxa"/>
            <w:tcBorders>
              <w:top w:val="single" w:sz="4" w:space="0" w:color="auto"/>
            </w:tcBorders>
          </w:tcPr>
          <w:p w14:paraId="7BB0955A" w14:textId="01444EB5" w:rsidR="00573D2F" w:rsidRPr="0094521F" w:rsidRDefault="00EB0D08" w:rsidP="00317590">
            <w:pPr>
              <w:tabs>
                <w:tab w:val="left" w:pos="780"/>
              </w:tabs>
              <w:jc w:val="center"/>
              <w:rPr>
                <w:rFonts w:cstheme="minorHAnsi"/>
              </w:rPr>
            </w:pPr>
            <w:r>
              <w:rPr>
                <w:rFonts w:cstheme="minorHAnsi"/>
              </w:rPr>
              <w:t>Lorien Deaton</w:t>
            </w:r>
          </w:p>
        </w:tc>
        <w:tc>
          <w:tcPr>
            <w:tcW w:w="3113" w:type="dxa"/>
            <w:tcBorders>
              <w:top w:val="single" w:sz="4" w:space="0" w:color="auto"/>
            </w:tcBorders>
          </w:tcPr>
          <w:p w14:paraId="405E859F" w14:textId="3A196B4C" w:rsidR="00573D2F" w:rsidRPr="00BE1F1A" w:rsidRDefault="00D440DC" w:rsidP="007A3EF4">
            <w:pPr>
              <w:jc w:val="center"/>
              <w:rPr>
                <w:rFonts w:cstheme="minorHAnsi"/>
              </w:rPr>
            </w:pPr>
            <w:r>
              <w:rPr>
                <w:rFonts w:cstheme="minorHAnsi"/>
              </w:rPr>
              <w:t>Samantha Allbee</w:t>
            </w:r>
          </w:p>
        </w:tc>
      </w:tr>
      <w:tr w:rsidR="00573D2F" w14:paraId="0E74147E" w14:textId="77777777" w:rsidTr="001C45EA">
        <w:tc>
          <w:tcPr>
            <w:tcW w:w="3120" w:type="dxa"/>
          </w:tcPr>
          <w:p w14:paraId="76302FC1" w14:textId="17447743" w:rsidR="00573D2F" w:rsidRPr="00C03D44" w:rsidRDefault="00E16EED" w:rsidP="00B62A56">
            <w:pPr>
              <w:jc w:val="center"/>
              <w:rPr>
                <w:rFonts w:cstheme="minorHAnsi"/>
              </w:rPr>
            </w:pPr>
            <w:r>
              <w:rPr>
                <w:rFonts w:cstheme="minorHAnsi"/>
              </w:rPr>
              <w:t>Ste</w:t>
            </w:r>
            <w:r w:rsidR="006A03DF">
              <w:rPr>
                <w:rFonts w:cstheme="minorHAnsi"/>
              </w:rPr>
              <w:t>ve</w:t>
            </w:r>
            <w:r>
              <w:rPr>
                <w:rFonts w:cstheme="minorHAnsi"/>
              </w:rPr>
              <w:t xml:space="preserve"> Harris</w:t>
            </w:r>
          </w:p>
        </w:tc>
        <w:tc>
          <w:tcPr>
            <w:tcW w:w="3117" w:type="dxa"/>
          </w:tcPr>
          <w:p w14:paraId="31A4E94A" w14:textId="2D0E2E49" w:rsidR="00573D2F" w:rsidRPr="0094521F" w:rsidRDefault="00EB0D08" w:rsidP="001431B6">
            <w:pPr>
              <w:jc w:val="center"/>
              <w:rPr>
                <w:rFonts w:cstheme="minorHAnsi"/>
              </w:rPr>
            </w:pPr>
            <w:r>
              <w:rPr>
                <w:rFonts w:cstheme="minorHAnsi"/>
              </w:rPr>
              <w:t>Taryn Thompson</w:t>
            </w:r>
          </w:p>
        </w:tc>
        <w:tc>
          <w:tcPr>
            <w:tcW w:w="3113" w:type="dxa"/>
          </w:tcPr>
          <w:p w14:paraId="1E967E32" w14:textId="49EB0A5D" w:rsidR="00573D2F" w:rsidRPr="00BE1F1A" w:rsidRDefault="00D440DC" w:rsidP="006C759C">
            <w:pPr>
              <w:jc w:val="center"/>
              <w:rPr>
                <w:rFonts w:cstheme="minorHAnsi"/>
              </w:rPr>
            </w:pPr>
            <w:r>
              <w:rPr>
                <w:rFonts w:cstheme="minorHAnsi"/>
              </w:rPr>
              <w:t>Stephanie Alston</w:t>
            </w:r>
          </w:p>
        </w:tc>
      </w:tr>
      <w:tr w:rsidR="00573D2F" w14:paraId="34085CA7" w14:textId="77777777" w:rsidTr="009D4CB3">
        <w:tc>
          <w:tcPr>
            <w:tcW w:w="3120" w:type="dxa"/>
          </w:tcPr>
          <w:p w14:paraId="1642CE76" w14:textId="4A37801A" w:rsidR="00573D2F" w:rsidRPr="00C03D44" w:rsidRDefault="002032EC" w:rsidP="00B62A56">
            <w:pPr>
              <w:jc w:val="center"/>
              <w:rPr>
                <w:rFonts w:cstheme="minorHAnsi"/>
              </w:rPr>
            </w:pPr>
            <w:r>
              <w:rPr>
                <w:rFonts w:cstheme="minorHAnsi"/>
              </w:rPr>
              <w:t>Porche Spence</w:t>
            </w:r>
          </w:p>
        </w:tc>
        <w:tc>
          <w:tcPr>
            <w:tcW w:w="3117" w:type="dxa"/>
          </w:tcPr>
          <w:p w14:paraId="1BF7508C" w14:textId="1B98F808" w:rsidR="00573D2F" w:rsidRPr="0094521F" w:rsidRDefault="00317590" w:rsidP="00336520">
            <w:pPr>
              <w:jc w:val="center"/>
              <w:rPr>
                <w:rFonts w:cstheme="minorHAnsi"/>
              </w:rPr>
            </w:pPr>
            <w:r>
              <w:rPr>
                <w:rFonts w:cstheme="minorHAnsi"/>
              </w:rPr>
              <w:t>Amber Rights</w:t>
            </w:r>
          </w:p>
        </w:tc>
        <w:tc>
          <w:tcPr>
            <w:tcW w:w="3113" w:type="dxa"/>
          </w:tcPr>
          <w:p w14:paraId="79D9CFDD" w14:textId="1B5283A4" w:rsidR="00573D2F" w:rsidRPr="00BE1F1A" w:rsidRDefault="00D440DC" w:rsidP="0068519F">
            <w:pPr>
              <w:jc w:val="center"/>
              <w:rPr>
                <w:rFonts w:cstheme="minorHAnsi"/>
              </w:rPr>
            </w:pPr>
            <w:r>
              <w:rPr>
                <w:rFonts w:cstheme="minorHAnsi"/>
              </w:rPr>
              <w:t>Brandon Rogers</w:t>
            </w:r>
          </w:p>
        </w:tc>
      </w:tr>
      <w:tr w:rsidR="00573D2F" w14:paraId="75A57ABA" w14:textId="77777777" w:rsidTr="009D4CB3">
        <w:tc>
          <w:tcPr>
            <w:tcW w:w="3120" w:type="dxa"/>
          </w:tcPr>
          <w:p w14:paraId="3FD746D0" w14:textId="5D2A36F5" w:rsidR="00573D2F" w:rsidRPr="00C03D44" w:rsidRDefault="00AD093E" w:rsidP="00B62A56">
            <w:pPr>
              <w:jc w:val="center"/>
              <w:rPr>
                <w:rFonts w:cstheme="minorHAnsi"/>
              </w:rPr>
            </w:pPr>
            <w:r>
              <w:rPr>
                <w:rFonts w:cstheme="minorHAnsi"/>
              </w:rPr>
              <w:t>Matt Reynolds</w:t>
            </w:r>
          </w:p>
        </w:tc>
        <w:tc>
          <w:tcPr>
            <w:tcW w:w="3117" w:type="dxa"/>
          </w:tcPr>
          <w:p w14:paraId="40C472BA" w14:textId="2E67E31F" w:rsidR="00573D2F" w:rsidRPr="0094521F" w:rsidRDefault="00317590" w:rsidP="00A273DB">
            <w:pPr>
              <w:jc w:val="center"/>
              <w:rPr>
                <w:rFonts w:cstheme="minorHAnsi"/>
              </w:rPr>
            </w:pPr>
            <w:r>
              <w:rPr>
                <w:rFonts w:cstheme="minorHAnsi"/>
              </w:rPr>
              <w:t>Tim Beard</w:t>
            </w:r>
          </w:p>
        </w:tc>
        <w:tc>
          <w:tcPr>
            <w:tcW w:w="3113" w:type="dxa"/>
          </w:tcPr>
          <w:p w14:paraId="4B722941" w14:textId="17496721" w:rsidR="00573D2F" w:rsidRPr="00BE1F1A" w:rsidRDefault="00D440DC" w:rsidP="001357D0">
            <w:pPr>
              <w:jc w:val="center"/>
              <w:rPr>
                <w:rFonts w:cstheme="minorHAnsi"/>
              </w:rPr>
            </w:pPr>
            <w:r>
              <w:rPr>
                <w:rFonts w:cstheme="minorHAnsi"/>
              </w:rPr>
              <w:t>Tyler</w:t>
            </w:r>
            <w:r w:rsidR="00AB3896">
              <w:rPr>
                <w:rFonts w:cstheme="minorHAnsi"/>
              </w:rPr>
              <w:t xml:space="preserve"> Cornett</w:t>
            </w:r>
          </w:p>
        </w:tc>
      </w:tr>
      <w:tr w:rsidR="009D4CB3" w14:paraId="3FD4A5CE" w14:textId="77777777" w:rsidTr="009D4CB3">
        <w:tc>
          <w:tcPr>
            <w:tcW w:w="3120" w:type="dxa"/>
          </w:tcPr>
          <w:p w14:paraId="686222C9" w14:textId="34D51F01" w:rsidR="009D4CB3" w:rsidRPr="00C03D44" w:rsidRDefault="00BB0CE0" w:rsidP="00BB0CE0">
            <w:pPr>
              <w:jc w:val="center"/>
              <w:rPr>
                <w:rFonts w:cstheme="minorHAnsi"/>
              </w:rPr>
            </w:pPr>
            <w:r>
              <w:rPr>
                <w:rFonts w:cstheme="minorHAnsi"/>
              </w:rPr>
              <w:t>Patrick Baker</w:t>
            </w:r>
          </w:p>
        </w:tc>
        <w:tc>
          <w:tcPr>
            <w:tcW w:w="3117" w:type="dxa"/>
          </w:tcPr>
          <w:p w14:paraId="17DD648B" w14:textId="61BC9352" w:rsidR="009D4CB3" w:rsidRPr="0094521F" w:rsidRDefault="005E5C0A" w:rsidP="009D4CB3">
            <w:pPr>
              <w:jc w:val="center"/>
              <w:rPr>
                <w:rFonts w:cstheme="minorHAnsi"/>
              </w:rPr>
            </w:pPr>
            <w:r>
              <w:rPr>
                <w:rFonts w:cstheme="minorHAnsi"/>
              </w:rPr>
              <w:t>Bryan Evans</w:t>
            </w:r>
          </w:p>
        </w:tc>
        <w:tc>
          <w:tcPr>
            <w:tcW w:w="3113" w:type="dxa"/>
          </w:tcPr>
          <w:p w14:paraId="2366F513" w14:textId="1F6E4F64" w:rsidR="009D4CB3" w:rsidRPr="00BE1F1A" w:rsidRDefault="00AB3896" w:rsidP="009D4CB3">
            <w:pPr>
              <w:jc w:val="center"/>
              <w:rPr>
                <w:rFonts w:cstheme="minorHAnsi"/>
              </w:rPr>
            </w:pPr>
            <w:r>
              <w:rPr>
                <w:rFonts w:cstheme="minorHAnsi"/>
              </w:rPr>
              <w:t>Paula Day</w:t>
            </w:r>
          </w:p>
        </w:tc>
      </w:tr>
      <w:tr w:rsidR="009D4CB3" w14:paraId="2730042F" w14:textId="77777777" w:rsidTr="002D2BAA">
        <w:tc>
          <w:tcPr>
            <w:tcW w:w="3120" w:type="dxa"/>
          </w:tcPr>
          <w:p w14:paraId="5BE9A9C0" w14:textId="59337DEC" w:rsidR="009D4CB3" w:rsidRPr="00C03D44" w:rsidRDefault="00FA37CF" w:rsidP="009D4CB3">
            <w:pPr>
              <w:jc w:val="center"/>
              <w:rPr>
                <w:rFonts w:cstheme="minorHAnsi"/>
              </w:rPr>
            </w:pPr>
            <w:r w:rsidRPr="00FF2BB1">
              <w:rPr>
                <w:rFonts w:cstheme="minorHAnsi"/>
              </w:rPr>
              <w:t>James Lamb</w:t>
            </w:r>
          </w:p>
        </w:tc>
        <w:tc>
          <w:tcPr>
            <w:tcW w:w="3117" w:type="dxa"/>
          </w:tcPr>
          <w:p w14:paraId="2E220364" w14:textId="07459D81" w:rsidR="009D4CB3" w:rsidRPr="0094521F" w:rsidRDefault="00EE7FB4" w:rsidP="009D4CB3">
            <w:pPr>
              <w:jc w:val="center"/>
              <w:rPr>
                <w:rFonts w:cstheme="minorHAnsi"/>
              </w:rPr>
            </w:pPr>
            <w:r>
              <w:rPr>
                <w:rFonts w:cstheme="minorHAnsi"/>
              </w:rPr>
              <w:t>Rachel Smith</w:t>
            </w:r>
          </w:p>
        </w:tc>
        <w:tc>
          <w:tcPr>
            <w:tcW w:w="3113" w:type="dxa"/>
          </w:tcPr>
          <w:p w14:paraId="69E8E898" w14:textId="50121546" w:rsidR="009D4CB3" w:rsidRPr="00F319B8" w:rsidRDefault="00AB3896" w:rsidP="009D4CB3">
            <w:pPr>
              <w:jc w:val="center"/>
              <w:rPr>
                <w:rFonts w:cstheme="minorHAnsi"/>
                <w:highlight w:val="yellow"/>
              </w:rPr>
            </w:pPr>
            <w:r w:rsidRPr="00AB3896">
              <w:rPr>
                <w:rFonts w:cstheme="minorHAnsi"/>
              </w:rPr>
              <w:t>Lindsay Edwards</w:t>
            </w:r>
          </w:p>
        </w:tc>
      </w:tr>
      <w:tr w:rsidR="009D4CB3" w14:paraId="560A0864" w14:textId="77777777" w:rsidTr="009D4CB3">
        <w:tc>
          <w:tcPr>
            <w:tcW w:w="3120" w:type="dxa"/>
          </w:tcPr>
          <w:p w14:paraId="781D474D" w14:textId="0207FA74" w:rsidR="009D4CB3" w:rsidRPr="00C03D44" w:rsidRDefault="001360A4" w:rsidP="009D4CB3">
            <w:pPr>
              <w:jc w:val="center"/>
              <w:rPr>
                <w:rFonts w:cstheme="minorHAnsi"/>
              </w:rPr>
            </w:pPr>
            <w:r>
              <w:rPr>
                <w:rFonts w:cstheme="minorHAnsi"/>
              </w:rPr>
              <w:t>Gail Hughes</w:t>
            </w:r>
          </w:p>
        </w:tc>
        <w:tc>
          <w:tcPr>
            <w:tcW w:w="3117" w:type="dxa"/>
          </w:tcPr>
          <w:p w14:paraId="16455913" w14:textId="28E9F428" w:rsidR="009D4CB3" w:rsidRPr="0094521F" w:rsidRDefault="009D4CB3" w:rsidP="009D4CB3">
            <w:pPr>
              <w:jc w:val="center"/>
              <w:rPr>
                <w:rFonts w:cstheme="minorHAnsi"/>
              </w:rPr>
            </w:pPr>
          </w:p>
        </w:tc>
        <w:tc>
          <w:tcPr>
            <w:tcW w:w="3113" w:type="dxa"/>
          </w:tcPr>
          <w:p w14:paraId="7D76EA5E" w14:textId="6789FF7F" w:rsidR="009D4CB3" w:rsidRPr="00BE1F1A" w:rsidRDefault="00AB3896" w:rsidP="009D4CB3">
            <w:pPr>
              <w:jc w:val="center"/>
              <w:rPr>
                <w:rFonts w:cstheme="minorHAnsi"/>
              </w:rPr>
            </w:pPr>
            <w:r>
              <w:rPr>
                <w:rFonts w:cstheme="minorHAnsi"/>
              </w:rPr>
              <w:t>Lisa Fine</w:t>
            </w:r>
          </w:p>
        </w:tc>
      </w:tr>
      <w:tr w:rsidR="009D4CB3" w14:paraId="79012BA3" w14:textId="77777777" w:rsidTr="001B5E03">
        <w:tc>
          <w:tcPr>
            <w:tcW w:w="3120" w:type="dxa"/>
            <w:shd w:val="clear" w:color="auto" w:fill="D9D9D9" w:themeFill="background1" w:themeFillShade="D9"/>
          </w:tcPr>
          <w:p w14:paraId="5EE9FA36" w14:textId="216F1EDE" w:rsidR="009D4CB3" w:rsidRPr="00C03D44" w:rsidRDefault="001B5E03" w:rsidP="009D4CB3">
            <w:pPr>
              <w:jc w:val="center"/>
              <w:rPr>
                <w:rFonts w:cstheme="minorHAnsi"/>
              </w:rPr>
            </w:pPr>
            <w:r w:rsidRPr="00C03D44">
              <w:rPr>
                <w:rFonts w:cstheme="minorHAnsi"/>
                <w:b/>
              </w:rPr>
              <w:t>Commission Counsel</w:t>
            </w:r>
          </w:p>
        </w:tc>
        <w:tc>
          <w:tcPr>
            <w:tcW w:w="3117" w:type="dxa"/>
          </w:tcPr>
          <w:p w14:paraId="5130DB82" w14:textId="712E11D1" w:rsidR="009D4CB3" w:rsidRPr="0094521F" w:rsidRDefault="009D4CB3" w:rsidP="009D4CB3">
            <w:pPr>
              <w:jc w:val="center"/>
              <w:rPr>
                <w:rFonts w:cstheme="minorHAnsi"/>
              </w:rPr>
            </w:pPr>
          </w:p>
        </w:tc>
        <w:tc>
          <w:tcPr>
            <w:tcW w:w="3113" w:type="dxa"/>
          </w:tcPr>
          <w:p w14:paraId="5A61E7A9" w14:textId="3DA3B7A4" w:rsidR="009D4CB3" w:rsidRPr="00BE1F1A" w:rsidRDefault="005742D9" w:rsidP="009D4CB3">
            <w:pPr>
              <w:jc w:val="center"/>
              <w:rPr>
                <w:rFonts w:cstheme="minorHAnsi"/>
              </w:rPr>
            </w:pPr>
            <w:r>
              <w:rPr>
                <w:rFonts w:cstheme="minorHAnsi"/>
              </w:rPr>
              <w:t>Fredrick Cox</w:t>
            </w:r>
          </w:p>
        </w:tc>
      </w:tr>
      <w:tr w:rsidR="009D4CB3" w14:paraId="10C3E452" w14:textId="77777777" w:rsidTr="00A647FA">
        <w:tc>
          <w:tcPr>
            <w:tcW w:w="3120" w:type="dxa"/>
          </w:tcPr>
          <w:p w14:paraId="43798A25" w14:textId="1EA3BF09" w:rsidR="009D4CB3" w:rsidRPr="00EE6B7E" w:rsidRDefault="000D1F4F" w:rsidP="009D4CB3">
            <w:pPr>
              <w:jc w:val="center"/>
              <w:rPr>
                <w:rFonts w:cstheme="minorHAnsi"/>
                <w:highlight w:val="cyan"/>
              </w:rPr>
            </w:pPr>
            <w:r w:rsidRPr="000A6336">
              <w:rPr>
                <w:rFonts w:cstheme="minorHAnsi"/>
              </w:rPr>
              <w:t>Phillip Reynolds - online</w:t>
            </w:r>
          </w:p>
        </w:tc>
        <w:tc>
          <w:tcPr>
            <w:tcW w:w="3117" w:type="dxa"/>
          </w:tcPr>
          <w:p w14:paraId="28B57586" w14:textId="32485D93" w:rsidR="009D4CB3" w:rsidRPr="0094521F" w:rsidRDefault="009D4CB3" w:rsidP="009D4CB3">
            <w:pPr>
              <w:jc w:val="center"/>
              <w:rPr>
                <w:rFonts w:cstheme="minorHAnsi"/>
              </w:rPr>
            </w:pPr>
          </w:p>
        </w:tc>
        <w:tc>
          <w:tcPr>
            <w:tcW w:w="3113" w:type="dxa"/>
          </w:tcPr>
          <w:p w14:paraId="546A657A" w14:textId="6B16BCBF" w:rsidR="009D4CB3" w:rsidRPr="00BE1F1A" w:rsidRDefault="005742D9" w:rsidP="009D4CB3">
            <w:pPr>
              <w:jc w:val="center"/>
              <w:rPr>
                <w:rFonts w:cstheme="minorHAnsi"/>
              </w:rPr>
            </w:pPr>
            <w:r>
              <w:rPr>
                <w:rFonts w:cstheme="minorHAnsi"/>
              </w:rPr>
              <w:t>Shelby Kaplan</w:t>
            </w:r>
          </w:p>
        </w:tc>
      </w:tr>
      <w:tr w:rsidR="009D4CB3" w14:paraId="1963D4FD" w14:textId="77777777" w:rsidTr="009D4CB3">
        <w:tc>
          <w:tcPr>
            <w:tcW w:w="3120" w:type="dxa"/>
            <w:shd w:val="clear" w:color="auto" w:fill="D9D9D9" w:themeFill="background1" w:themeFillShade="D9"/>
          </w:tcPr>
          <w:p w14:paraId="59F0C210" w14:textId="723DA988" w:rsidR="009D4CB3" w:rsidRPr="00C03D44" w:rsidRDefault="00551251" w:rsidP="009D4CB3">
            <w:pPr>
              <w:jc w:val="center"/>
              <w:rPr>
                <w:rFonts w:cstheme="minorHAnsi"/>
              </w:rPr>
            </w:pPr>
            <w:r w:rsidRPr="00C03D44">
              <w:rPr>
                <w:rFonts w:cstheme="minorHAnsi"/>
                <w:b/>
              </w:rPr>
              <w:t xml:space="preserve">Guests </w:t>
            </w:r>
          </w:p>
        </w:tc>
        <w:tc>
          <w:tcPr>
            <w:tcW w:w="3117" w:type="dxa"/>
          </w:tcPr>
          <w:p w14:paraId="0451C292" w14:textId="1D3AAF57" w:rsidR="009D4CB3" w:rsidRPr="0094521F" w:rsidRDefault="009D4CB3" w:rsidP="009D4CB3">
            <w:pPr>
              <w:jc w:val="center"/>
              <w:rPr>
                <w:rFonts w:cstheme="minorHAnsi"/>
              </w:rPr>
            </w:pPr>
          </w:p>
        </w:tc>
        <w:tc>
          <w:tcPr>
            <w:tcW w:w="3113" w:type="dxa"/>
          </w:tcPr>
          <w:p w14:paraId="4FA21DF3" w14:textId="7C984475" w:rsidR="009D4CB3" w:rsidRPr="00BE1F1A" w:rsidRDefault="005742D9" w:rsidP="009D4CB3">
            <w:pPr>
              <w:jc w:val="center"/>
              <w:rPr>
                <w:rFonts w:cstheme="minorHAnsi"/>
              </w:rPr>
            </w:pPr>
            <w:r>
              <w:rPr>
                <w:rFonts w:cstheme="minorHAnsi"/>
              </w:rPr>
              <w:t>Kayla McCoy – Wilkes SWD</w:t>
            </w:r>
          </w:p>
        </w:tc>
      </w:tr>
      <w:tr w:rsidR="009D4CB3" w14:paraId="3D0E2BEF" w14:textId="77777777" w:rsidTr="009D4CB3">
        <w:tc>
          <w:tcPr>
            <w:tcW w:w="3120" w:type="dxa"/>
          </w:tcPr>
          <w:p w14:paraId="25EE9BFE" w14:textId="3E412542" w:rsidR="009D4CB3" w:rsidRPr="00C03D44" w:rsidRDefault="0074313F" w:rsidP="009D4CB3">
            <w:pPr>
              <w:jc w:val="center"/>
              <w:rPr>
                <w:rFonts w:cstheme="minorHAnsi"/>
              </w:rPr>
            </w:pPr>
            <w:r>
              <w:rPr>
                <w:rFonts w:cstheme="minorHAnsi"/>
              </w:rPr>
              <w:t>David Williams</w:t>
            </w:r>
          </w:p>
        </w:tc>
        <w:tc>
          <w:tcPr>
            <w:tcW w:w="3117" w:type="dxa"/>
          </w:tcPr>
          <w:p w14:paraId="4DE32DF3" w14:textId="6F655566" w:rsidR="009D4CB3" w:rsidRPr="0094521F" w:rsidRDefault="009D4CB3" w:rsidP="009D4CB3">
            <w:pPr>
              <w:jc w:val="center"/>
              <w:rPr>
                <w:rFonts w:cstheme="minorHAnsi"/>
              </w:rPr>
            </w:pPr>
          </w:p>
        </w:tc>
        <w:tc>
          <w:tcPr>
            <w:tcW w:w="3113" w:type="dxa"/>
          </w:tcPr>
          <w:p w14:paraId="1F66927B" w14:textId="578343E2" w:rsidR="009D4CB3" w:rsidRPr="00BE1F1A" w:rsidRDefault="005742D9" w:rsidP="009D4CB3">
            <w:pPr>
              <w:jc w:val="center"/>
              <w:rPr>
                <w:rFonts w:cstheme="minorHAnsi"/>
              </w:rPr>
            </w:pPr>
            <w:r>
              <w:rPr>
                <w:rFonts w:cstheme="minorHAnsi"/>
              </w:rPr>
              <w:t>Elise McLaughlin</w:t>
            </w:r>
          </w:p>
        </w:tc>
      </w:tr>
      <w:tr w:rsidR="009D4CB3" w14:paraId="0A685511" w14:textId="77777777" w:rsidTr="00850BC6">
        <w:tc>
          <w:tcPr>
            <w:tcW w:w="3120" w:type="dxa"/>
          </w:tcPr>
          <w:p w14:paraId="63B852F4" w14:textId="7CCAA244" w:rsidR="009D4CB3" w:rsidRPr="00850BC6" w:rsidRDefault="00AB3278" w:rsidP="009D4CB3">
            <w:pPr>
              <w:jc w:val="center"/>
              <w:rPr>
                <w:rFonts w:cstheme="minorHAnsi"/>
                <w:bCs/>
              </w:rPr>
            </w:pPr>
            <w:r>
              <w:rPr>
                <w:rFonts w:cstheme="minorHAnsi"/>
                <w:bCs/>
              </w:rPr>
              <w:t>Julie Henshaw</w:t>
            </w:r>
          </w:p>
        </w:tc>
        <w:tc>
          <w:tcPr>
            <w:tcW w:w="3117" w:type="dxa"/>
          </w:tcPr>
          <w:p w14:paraId="31534065" w14:textId="1D8A1E1F" w:rsidR="009D4CB3" w:rsidRPr="0094521F" w:rsidRDefault="009D4CB3" w:rsidP="009D4CB3">
            <w:pPr>
              <w:jc w:val="center"/>
              <w:rPr>
                <w:rFonts w:cstheme="minorHAnsi"/>
              </w:rPr>
            </w:pPr>
          </w:p>
        </w:tc>
        <w:tc>
          <w:tcPr>
            <w:tcW w:w="3113" w:type="dxa"/>
          </w:tcPr>
          <w:p w14:paraId="61DA2FCA" w14:textId="3FD12AC5" w:rsidR="009D4CB3" w:rsidRPr="0042332F" w:rsidRDefault="0042332F" w:rsidP="009D4CB3">
            <w:pPr>
              <w:jc w:val="center"/>
              <w:rPr>
                <w:rFonts w:cstheme="minorHAnsi"/>
              </w:rPr>
            </w:pPr>
            <w:r w:rsidRPr="0042332F">
              <w:rPr>
                <w:rFonts w:cstheme="minorHAnsi"/>
              </w:rPr>
              <w:t>Mikey Woodie</w:t>
            </w:r>
          </w:p>
        </w:tc>
      </w:tr>
      <w:tr w:rsidR="009D4CB3" w14:paraId="516170D1" w14:textId="77777777" w:rsidTr="009D4CB3">
        <w:tc>
          <w:tcPr>
            <w:tcW w:w="3120" w:type="dxa"/>
          </w:tcPr>
          <w:p w14:paraId="5F942A3E" w14:textId="3B697DC1" w:rsidR="009D4CB3" w:rsidRPr="000B51A3" w:rsidRDefault="00AB3278" w:rsidP="009D4CB3">
            <w:pPr>
              <w:jc w:val="center"/>
              <w:rPr>
                <w:rFonts w:cstheme="minorHAnsi"/>
              </w:rPr>
            </w:pPr>
            <w:r>
              <w:rPr>
                <w:rFonts w:cstheme="minorHAnsi"/>
              </w:rPr>
              <w:t>Kristin</w:t>
            </w:r>
            <w:r w:rsidR="001D765E">
              <w:rPr>
                <w:rFonts w:cstheme="minorHAnsi"/>
              </w:rPr>
              <w:t>a Fischer</w:t>
            </w:r>
          </w:p>
        </w:tc>
        <w:tc>
          <w:tcPr>
            <w:tcW w:w="3117" w:type="dxa"/>
          </w:tcPr>
          <w:p w14:paraId="522567C9" w14:textId="040FE76E" w:rsidR="009D4CB3" w:rsidRPr="0094521F" w:rsidRDefault="009D4CB3" w:rsidP="009D4CB3">
            <w:pPr>
              <w:jc w:val="center"/>
              <w:rPr>
                <w:rFonts w:cstheme="minorHAnsi"/>
              </w:rPr>
            </w:pPr>
          </w:p>
        </w:tc>
        <w:tc>
          <w:tcPr>
            <w:tcW w:w="3113" w:type="dxa"/>
          </w:tcPr>
          <w:p w14:paraId="000B6D01" w14:textId="10FE2B9C" w:rsidR="009D4CB3" w:rsidRPr="0042332F" w:rsidRDefault="0042332F" w:rsidP="009D4CB3">
            <w:pPr>
              <w:jc w:val="center"/>
              <w:rPr>
                <w:rFonts w:cstheme="minorHAnsi"/>
              </w:rPr>
            </w:pPr>
            <w:r w:rsidRPr="0042332F">
              <w:rPr>
                <w:rFonts w:cstheme="minorHAnsi"/>
              </w:rPr>
              <w:t>Morgan Hayes</w:t>
            </w:r>
          </w:p>
        </w:tc>
      </w:tr>
      <w:tr w:rsidR="009D4CB3" w14:paraId="67902270" w14:textId="77777777" w:rsidTr="0042332F">
        <w:trPr>
          <w:trHeight w:val="58"/>
        </w:trPr>
        <w:tc>
          <w:tcPr>
            <w:tcW w:w="3120" w:type="dxa"/>
          </w:tcPr>
          <w:p w14:paraId="2231D746" w14:textId="6941728A" w:rsidR="009D4CB3" w:rsidRPr="000B51A3" w:rsidRDefault="001D765E" w:rsidP="009D4CB3">
            <w:pPr>
              <w:jc w:val="center"/>
              <w:rPr>
                <w:rFonts w:cstheme="minorHAnsi"/>
              </w:rPr>
            </w:pPr>
            <w:r w:rsidRPr="007A7697">
              <w:rPr>
                <w:rFonts w:cstheme="minorHAnsi"/>
                <w:highlight w:val="yellow"/>
              </w:rPr>
              <w:t>Michael Shepherd</w:t>
            </w:r>
          </w:p>
        </w:tc>
        <w:tc>
          <w:tcPr>
            <w:tcW w:w="3117" w:type="dxa"/>
          </w:tcPr>
          <w:p w14:paraId="6D1C5545" w14:textId="520CA43E" w:rsidR="009D4CB3" w:rsidRPr="0094521F" w:rsidRDefault="009D4CB3" w:rsidP="009D4CB3">
            <w:pPr>
              <w:jc w:val="center"/>
              <w:rPr>
                <w:rFonts w:cstheme="minorHAnsi"/>
              </w:rPr>
            </w:pPr>
          </w:p>
        </w:tc>
        <w:tc>
          <w:tcPr>
            <w:tcW w:w="3113" w:type="dxa"/>
          </w:tcPr>
          <w:p w14:paraId="730024C9" w14:textId="44E59B10" w:rsidR="009D4CB3" w:rsidRPr="00C9782E" w:rsidRDefault="00C9782E" w:rsidP="005B47EB">
            <w:pPr>
              <w:jc w:val="center"/>
              <w:rPr>
                <w:rFonts w:cstheme="minorHAnsi"/>
              </w:rPr>
            </w:pPr>
            <w:r w:rsidRPr="00C9782E">
              <w:rPr>
                <w:rFonts w:cstheme="minorHAnsi"/>
              </w:rPr>
              <w:t>Pamela Bowman</w:t>
            </w:r>
          </w:p>
        </w:tc>
      </w:tr>
      <w:tr w:rsidR="009D4CB3" w14:paraId="43D9ECDB" w14:textId="77777777" w:rsidTr="00C73121">
        <w:tc>
          <w:tcPr>
            <w:tcW w:w="3120" w:type="dxa"/>
          </w:tcPr>
          <w:p w14:paraId="1F86006D" w14:textId="7C6C2856" w:rsidR="009D4CB3" w:rsidRPr="000B51A3" w:rsidRDefault="009D4CB3" w:rsidP="009D4CB3">
            <w:pPr>
              <w:jc w:val="center"/>
              <w:rPr>
                <w:rFonts w:cstheme="minorHAnsi"/>
              </w:rPr>
            </w:pPr>
            <w:r w:rsidRPr="000B51A3">
              <w:rPr>
                <w:rFonts w:cstheme="minorHAnsi"/>
              </w:rPr>
              <w:t>Matt Safford</w:t>
            </w:r>
          </w:p>
        </w:tc>
        <w:tc>
          <w:tcPr>
            <w:tcW w:w="3117" w:type="dxa"/>
          </w:tcPr>
          <w:p w14:paraId="72CB11FD" w14:textId="4A05CFBD" w:rsidR="009D4CB3" w:rsidRPr="0094521F" w:rsidRDefault="009D4CB3" w:rsidP="009D4CB3">
            <w:pPr>
              <w:jc w:val="center"/>
              <w:rPr>
                <w:rFonts w:cstheme="minorHAnsi"/>
              </w:rPr>
            </w:pPr>
          </w:p>
        </w:tc>
        <w:tc>
          <w:tcPr>
            <w:tcW w:w="3113" w:type="dxa"/>
          </w:tcPr>
          <w:p w14:paraId="737E002E" w14:textId="79AB3D6B" w:rsidR="009D4CB3" w:rsidRPr="008D2F63" w:rsidRDefault="00C9782E" w:rsidP="009D4CB3">
            <w:pPr>
              <w:jc w:val="center"/>
              <w:rPr>
                <w:rFonts w:cstheme="minorHAnsi"/>
              </w:rPr>
            </w:pPr>
            <w:r>
              <w:rPr>
                <w:rFonts w:cstheme="minorHAnsi"/>
              </w:rPr>
              <w:t>Heather Reichert</w:t>
            </w:r>
          </w:p>
        </w:tc>
      </w:tr>
      <w:tr w:rsidR="00065784" w14:paraId="7477D520" w14:textId="77777777" w:rsidTr="009D4CB3">
        <w:tc>
          <w:tcPr>
            <w:tcW w:w="3120" w:type="dxa"/>
          </w:tcPr>
          <w:p w14:paraId="1A60690C" w14:textId="05AA4CDE" w:rsidR="00065784" w:rsidRPr="000B51A3" w:rsidRDefault="00065784" w:rsidP="00065784">
            <w:pPr>
              <w:jc w:val="center"/>
              <w:rPr>
                <w:rFonts w:cstheme="minorHAnsi"/>
              </w:rPr>
            </w:pPr>
            <w:r w:rsidRPr="000B51A3">
              <w:rPr>
                <w:rFonts w:cstheme="minorHAnsi"/>
              </w:rPr>
              <w:t>Kristina Fischer</w:t>
            </w:r>
          </w:p>
        </w:tc>
        <w:tc>
          <w:tcPr>
            <w:tcW w:w="3117" w:type="dxa"/>
          </w:tcPr>
          <w:p w14:paraId="7FAAC2E1" w14:textId="5BFF711B" w:rsidR="00065784" w:rsidRPr="0094521F" w:rsidRDefault="00065784" w:rsidP="00065784">
            <w:pPr>
              <w:jc w:val="center"/>
              <w:rPr>
                <w:rFonts w:cstheme="minorHAnsi"/>
              </w:rPr>
            </w:pPr>
          </w:p>
        </w:tc>
        <w:tc>
          <w:tcPr>
            <w:tcW w:w="3113" w:type="dxa"/>
          </w:tcPr>
          <w:p w14:paraId="5503238E" w14:textId="7D154552" w:rsidR="00065784" w:rsidRPr="008D2F63" w:rsidRDefault="00C9782E" w:rsidP="00065784">
            <w:pPr>
              <w:jc w:val="center"/>
              <w:rPr>
                <w:rFonts w:cstheme="minorHAnsi"/>
              </w:rPr>
            </w:pPr>
            <w:r>
              <w:rPr>
                <w:rFonts w:cstheme="minorHAnsi"/>
              </w:rPr>
              <w:t>Michael Shepherd</w:t>
            </w:r>
          </w:p>
        </w:tc>
      </w:tr>
      <w:tr w:rsidR="00065784" w14:paraId="2347AA3C" w14:textId="77777777" w:rsidTr="009D4CB3">
        <w:tc>
          <w:tcPr>
            <w:tcW w:w="3120" w:type="dxa"/>
          </w:tcPr>
          <w:p w14:paraId="343824F6" w14:textId="361CDB2A" w:rsidR="00065784" w:rsidRPr="000E307E" w:rsidRDefault="00065784" w:rsidP="00065784">
            <w:pPr>
              <w:jc w:val="center"/>
              <w:rPr>
                <w:rFonts w:cstheme="minorHAnsi"/>
                <w:bCs/>
                <w:highlight w:val="yellow"/>
              </w:rPr>
            </w:pPr>
            <w:r w:rsidRPr="000B51A3">
              <w:rPr>
                <w:rFonts w:cstheme="minorHAnsi"/>
              </w:rPr>
              <w:t>Josh Vetter</w:t>
            </w:r>
          </w:p>
        </w:tc>
        <w:tc>
          <w:tcPr>
            <w:tcW w:w="3117" w:type="dxa"/>
          </w:tcPr>
          <w:p w14:paraId="68EEC06A" w14:textId="71A304C7" w:rsidR="00065784" w:rsidRPr="0094521F" w:rsidRDefault="00065784" w:rsidP="00065784">
            <w:pPr>
              <w:jc w:val="center"/>
              <w:rPr>
                <w:rFonts w:cstheme="minorHAnsi"/>
              </w:rPr>
            </w:pPr>
          </w:p>
        </w:tc>
        <w:tc>
          <w:tcPr>
            <w:tcW w:w="3113" w:type="dxa"/>
          </w:tcPr>
          <w:p w14:paraId="2A58948D" w14:textId="1844A137" w:rsidR="00065784" w:rsidRPr="008D2F63" w:rsidRDefault="00503259" w:rsidP="00065784">
            <w:pPr>
              <w:jc w:val="center"/>
              <w:rPr>
                <w:rFonts w:cstheme="minorHAnsi"/>
              </w:rPr>
            </w:pPr>
            <w:r>
              <w:rPr>
                <w:rFonts w:cstheme="minorHAnsi"/>
              </w:rPr>
              <w:t>Rachel Smith</w:t>
            </w:r>
          </w:p>
        </w:tc>
      </w:tr>
      <w:tr w:rsidR="00065784" w14:paraId="031CDA2F" w14:textId="77777777" w:rsidTr="009D4CB3">
        <w:tc>
          <w:tcPr>
            <w:tcW w:w="3120" w:type="dxa"/>
          </w:tcPr>
          <w:p w14:paraId="0F5A7E71" w14:textId="14A78921" w:rsidR="00065784" w:rsidRPr="000E307E" w:rsidRDefault="00065784" w:rsidP="00065784">
            <w:pPr>
              <w:jc w:val="center"/>
              <w:rPr>
                <w:rFonts w:cstheme="minorHAnsi"/>
                <w:highlight w:val="yellow"/>
              </w:rPr>
            </w:pPr>
            <w:r w:rsidRPr="00C8460E">
              <w:rPr>
                <w:rFonts w:cstheme="minorHAnsi"/>
              </w:rPr>
              <w:t>Rachel Smith</w:t>
            </w:r>
          </w:p>
        </w:tc>
        <w:tc>
          <w:tcPr>
            <w:tcW w:w="3117" w:type="dxa"/>
          </w:tcPr>
          <w:p w14:paraId="1DB162D6" w14:textId="15FB3CAF" w:rsidR="00065784" w:rsidRPr="0094521F" w:rsidRDefault="00065784" w:rsidP="00065784">
            <w:pPr>
              <w:jc w:val="center"/>
              <w:rPr>
                <w:rFonts w:cstheme="minorHAnsi"/>
              </w:rPr>
            </w:pPr>
          </w:p>
        </w:tc>
        <w:tc>
          <w:tcPr>
            <w:tcW w:w="3113" w:type="dxa"/>
          </w:tcPr>
          <w:p w14:paraId="39295E8B" w14:textId="2F9DD0B8" w:rsidR="00065784" w:rsidRPr="008D2F63" w:rsidRDefault="00065784" w:rsidP="00065784">
            <w:pPr>
              <w:jc w:val="center"/>
              <w:rPr>
                <w:rFonts w:cstheme="minorHAnsi"/>
              </w:rPr>
            </w:pPr>
          </w:p>
        </w:tc>
      </w:tr>
      <w:tr w:rsidR="009D4CB3" w14:paraId="127FFDFB" w14:textId="77777777" w:rsidTr="009D4CB3">
        <w:tc>
          <w:tcPr>
            <w:tcW w:w="3120" w:type="dxa"/>
          </w:tcPr>
          <w:p w14:paraId="04EAEED5" w14:textId="70E251D7" w:rsidR="009D4CB3" w:rsidRPr="00E6197C" w:rsidRDefault="00E6197C" w:rsidP="009D4CB3">
            <w:pPr>
              <w:jc w:val="center"/>
              <w:rPr>
                <w:rFonts w:cstheme="minorHAnsi"/>
                <w:bCs/>
              </w:rPr>
            </w:pPr>
            <w:r w:rsidRPr="00E6197C">
              <w:rPr>
                <w:rFonts w:cstheme="minorHAnsi"/>
                <w:bCs/>
              </w:rPr>
              <w:t>Tinesha McNeil</w:t>
            </w:r>
          </w:p>
        </w:tc>
        <w:tc>
          <w:tcPr>
            <w:tcW w:w="3117" w:type="dxa"/>
          </w:tcPr>
          <w:p w14:paraId="43D905DF" w14:textId="6253B8C0" w:rsidR="009D4CB3" w:rsidRPr="0094521F" w:rsidRDefault="009D4CB3" w:rsidP="000C3F8C">
            <w:pPr>
              <w:jc w:val="center"/>
              <w:rPr>
                <w:rFonts w:cstheme="minorHAnsi"/>
              </w:rPr>
            </w:pPr>
          </w:p>
        </w:tc>
        <w:tc>
          <w:tcPr>
            <w:tcW w:w="3113" w:type="dxa"/>
          </w:tcPr>
          <w:p w14:paraId="77C31816" w14:textId="39243BAB" w:rsidR="009D4CB3" w:rsidRPr="008D2F63" w:rsidRDefault="009D4CB3" w:rsidP="009D4CB3">
            <w:pPr>
              <w:jc w:val="center"/>
              <w:rPr>
                <w:rFonts w:cstheme="minorHAnsi"/>
              </w:rPr>
            </w:pPr>
          </w:p>
        </w:tc>
      </w:tr>
      <w:tr w:rsidR="009D4CB3" w14:paraId="65A205E4" w14:textId="77777777" w:rsidTr="00E6197C">
        <w:trPr>
          <w:trHeight w:val="70"/>
        </w:trPr>
        <w:tc>
          <w:tcPr>
            <w:tcW w:w="3120" w:type="dxa"/>
          </w:tcPr>
          <w:p w14:paraId="533F2E92" w14:textId="54E584FE" w:rsidR="009D4CB3" w:rsidRPr="00E6197C" w:rsidRDefault="00E6197C" w:rsidP="009D4CB3">
            <w:pPr>
              <w:jc w:val="center"/>
              <w:rPr>
                <w:rFonts w:cstheme="minorHAnsi"/>
              </w:rPr>
            </w:pPr>
            <w:r w:rsidRPr="00E6197C">
              <w:rPr>
                <w:rFonts w:cstheme="minorHAnsi"/>
              </w:rPr>
              <w:t xml:space="preserve">John Beck </w:t>
            </w:r>
          </w:p>
        </w:tc>
        <w:tc>
          <w:tcPr>
            <w:tcW w:w="3117" w:type="dxa"/>
          </w:tcPr>
          <w:p w14:paraId="39EA6D35" w14:textId="40E379E9" w:rsidR="009D4CB3" w:rsidRPr="0094521F" w:rsidRDefault="009D4CB3" w:rsidP="009D4CB3">
            <w:pPr>
              <w:jc w:val="center"/>
              <w:rPr>
                <w:rFonts w:cstheme="minorHAnsi"/>
              </w:rPr>
            </w:pPr>
          </w:p>
        </w:tc>
        <w:tc>
          <w:tcPr>
            <w:tcW w:w="3113" w:type="dxa"/>
          </w:tcPr>
          <w:p w14:paraId="716C5FBF" w14:textId="3E11E810" w:rsidR="009D4CB3" w:rsidRPr="008D2F63" w:rsidRDefault="009D4CB3" w:rsidP="009D4CB3">
            <w:pPr>
              <w:jc w:val="center"/>
              <w:rPr>
                <w:rFonts w:cstheme="minorHAnsi"/>
              </w:rPr>
            </w:pPr>
          </w:p>
        </w:tc>
      </w:tr>
      <w:tr w:rsidR="004A1867" w14:paraId="332963E9" w14:textId="77777777" w:rsidTr="00E6197C">
        <w:trPr>
          <w:trHeight w:val="70"/>
        </w:trPr>
        <w:tc>
          <w:tcPr>
            <w:tcW w:w="3120" w:type="dxa"/>
          </w:tcPr>
          <w:p w14:paraId="7DFDA566" w14:textId="03FC3672" w:rsidR="004A1867" w:rsidRPr="00E6197C" w:rsidRDefault="008B4648" w:rsidP="009D4CB3">
            <w:pPr>
              <w:jc w:val="center"/>
              <w:rPr>
                <w:rFonts w:cstheme="minorHAnsi"/>
              </w:rPr>
            </w:pPr>
            <w:r>
              <w:rPr>
                <w:rFonts w:cstheme="minorHAnsi"/>
              </w:rPr>
              <w:t>Brandy Myers</w:t>
            </w:r>
          </w:p>
        </w:tc>
        <w:tc>
          <w:tcPr>
            <w:tcW w:w="3117" w:type="dxa"/>
          </w:tcPr>
          <w:p w14:paraId="06BF28CD" w14:textId="71C8C984" w:rsidR="004A1867" w:rsidRPr="0094521F" w:rsidRDefault="004A1867" w:rsidP="009D4CB3">
            <w:pPr>
              <w:jc w:val="center"/>
              <w:rPr>
                <w:rFonts w:cstheme="minorHAnsi"/>
              </w:rPr>
            </w:pPr>
          </w:p>
        </w:tc>
        <w:tc>
          <w:tcPr>
            <w:tcW w:w="3113" w:type="dxa"/>
          </w:tcPr>
          <w:p w14:paraId="6E8D05EE" w14:textId="77777777" w:rsidR="004A1867" w:rsidRPr="00F319B8" w:rsidRDefault="004A1867" w:rsidP="009D4CB3">
            <w:pPr>
              <w:jc w:val="center"/>
              <w:rPr>
                <w:rFonts w:cstheme="minorHAnsi"/>
                <w:highlight w:val="yellow"/>
              </w:rPr>
            </w:pPr>
          </w:p>
        </w:tc>
      </w:tr>
      <w:tr w:rsidR="004A1867" w14:paraId="6C412809" w14:textId="77777777" w:rsidTr="00E6197C">
        <w:trPr>
          <w:trHeight w:val="70"/>
        </w:trPr>
        <w:tc>
          <w:tcPr>
            <w:tcW w:w="3120" w:type="dxa"/>
          </w:tcPr>
          <w:p w14:paraId="21A19AEC" w14:textId="21BCED1F" w:rsidR="004A1867" w:rsidRPr="00E6197C" w:rsidRDefault="00CE5AC0" w:rsidP="009D4CB3">
            <w:pPr>
              <w:jc w:val="center"/>
              <w:rPr>
                <w:rFonts w:cstheme="minorHAnsi"/>
              </w:rPr>
            </w:pPr>
            <w:r>
              <w:rPr>
                <w:rFonts w:cstheme="minorHAnsi"/>
              </w:rPr>
              <w:t>Ken Parks</w:t>
            </w:r>
          </w:p>
        </w:tc>
        <w:tc>
          <w:tcPr>
            <w:tcW w:w="3117" w:type="dxa"/>
          </w:tcPr>
          <w:p w14:paraId="4FC11EC8" w14:textId="3EE7C00B" w:rsidR="004A1867" w:rsidRPr="0094521F" w:rsidRDefault="004A1867" w:rsidP="009D4CB3">
            <w:pPr>
              <w:jc w:val="center"/>
              <w:rPr>
                <w:rFonts w:cstheme="minorHAnsi"/>
              </w:rPr>
            </w:pPr>
          </w:p>
        </w:tc>
        <w:tc>
          <w:tcPr>
            <w:tcW w:w="3113" w:type="dxa"/>
          </w:tcPr>
          <w:p w14:paraId="3EC6D0B3" w14:textId="77777777" w:rsidR="004A1867" w:rsidRPr="00F319B8" w:rsidRDefault="004A1867" w:rsidP="009D4CB3">
            <w:pPr>
              <w:jc w:val="center"/>
              <w:rPr>
                <w:rFonts w:cstheme="minorHAnsi"/>
                <w:highlight w:val="yellow"/>
              </w:rPr>
            </w:pPr>
          </w:p>
        </w:tc>
      </w:tr>
    </w:tbl>
    <w:p w14:paraId="13C8DE10" w14:textId="77777777" w:rsidR="00354F8D" w:rsidRDefault="00354F8D" w:rsidP="00051A95">
      <w:pPr>
        <w:spacing w:after="0" w:line="240" w:lineRule="auto"/>
        <w:rPr>
          <w:rFonts w:ascii="Times New Roman" w:hAnsi="Times New Roman" w:cs="Times New Roman"/>
        </w:rPr>
      </w:pPr>
    </w:p>
    <w:p w14:paraId="3F3EB78B" w14:textId="0CD588B6" w:rsidR="00331BBE" w:rsidRDefault="00331BBE" w:rsidP="00250EE5">
      <w:pPr>
        <w:shd w:val="clear" w:color="auto" w:fill="FFFFFF"/>
        <w:spacing w:after="0" w:line="240" w:lineRule="auto"/>
        <w:rPr>
          <w:rFonts w:eastAsia="Times New Roman" w:cstheme="minorHAnsi"/>
          <w:color w:val="000000"/>
        </w:rPr>
      </w:pPr>
      <w:r>
        <w:rPr>
          <w:rFonts w:eastAsia="Times New Roman" w:cstheme="minorHAnsi"/>
          <w:b/>
          <w:bCs/>
          <w:color w:val="000000"/>
        </w:rPr>
        <w:t>I. CALL TO ORDER</w:t>
      </w:r>
      <w:r w:rsidR="009E6A8A">
        <w:rPr>
          <w:rFonts w:eastAsia="Times New Roman" w:cstheme="minorHAnsi"/>
          <w:b/>
          <w:bCs/>
          <w:color w:val="000000"/>
        </w:rPr>
        <w:t xml:space="preserve">: </w:t>
      </w:r>
      <w:r w:rsidR="000F22F7">
        <w:rPr>
          <w:rFonts w:eastAsia="Times New Roman" w:cstheme="minorHAnsi"/>
          <w:color w:val="000000"/>
        </w:rPr>
        <w:t>Chair</w:t>
      </w:r>
      <w:r w:rsidR="00250EE5" w:rsidRPr="005700D2">
        <w:rPr>
          <w:rFonts w:eastAsia="Times New Roman" w:cstheme="minorHAnsi"/>
          <w:color w:val="000000"/>
        </w:rPr>
        <w:t xml:space="preserve"> </w:t>
      </w:r>
      <w:r w:rsidR="00FD1145">
        <w:rPr>
          <w:rFonts w:eastAsia="Times New Roman" w:cstheme="minorHAnsi"/>
          <w:color w:val="000000"/>
        </w:rPr>
        <w:t>Bleiweis</w:t>
      </w:r>
      <w:r w:rsidR="00250EE5" w:rsidRPr="005700D2">
        <w:rPr>
          <w:rFonts w:eastAsia="Times New Roman" w:cstheme="minorHAnsi"/>
          <w:color w:val="000000"/>
        </w:rPr>
        <w:t xml:space="preserve"> called the meeting to order at </w:t>
      </w:r>
      <w:r w:rsidR="00C9243B">
        <w:rPr>
          <w:rFonts w:eastAsia="Times New Roman" w:cstheme="minorHAnsi"/>
          <w:color w:val="000000"/>
        </w:rPr>
        <w:t>9</w:t>
      </w:r>
      <w:r w:rsidR="003A2323">
        <w:rPr>
          <w:rFonts w:eastAsia="Times New Roman" w:cstheme="minorHAnsi"/>
          <w:color w:val="000000"/>
        </w:rPr>
        <w:t>:0</w:t>
      </w:r>
      <w:r w:rsidR="00C9243B">
        <w:rPr>
          <w:rFonts w:eastAsia="Times New Roman" w:cstheme="minorHAnsi"/>
          <w:color w:val="000000"/>
        </w:rPr>
        <w:t>0</w:t>
      </w:r>
      <w:r w:rsidR="003A2323">
        <w:rPr>
          <w:rFonts w:eastAsia="Times New Roman" w:cstheme="minorHAnsi"/>
          <w:color w:val="000000"/>
        </w:rPr>
        <w:t xml:space="preserve"> </w:t>
      </w:r>
      <w:r w:rsidR="00C9243B">
        <w:rPr>
          <w:rFonts w:eastAsia="Times New Roman" w:cstheme="minorHAnsi"/>
          <w:color w:val="000000"/>
        </w:rPr>
        <w:t>a</w:t>
      </w:r>
      <w:r w:rsidR="003A2323">
        <w:rPr>
          <w:rFonts w:eastAsia="Times New Roman" w:cstheme="minorHAnsi"/>
          <w:color w:val="000000"/>
        </w:rPr>
        <w:t>.m.</w:t>
      </w:r>
      <w:r w:rsidR="00250EE5" w:rsidRPr="005700D2">
        <w:rPr>
          <w:rFonts w:eastAsia="Times New Roman" w:cstheme="minorHAnsi"/>
          <w:color w:val="000000"/>
        </w:rPr>
        <w:t xml:space="preserve"> </w:t>
      </w:r>
    </w:p>
    <w:p w14:paraId="718E9BED" w14:textId="77777777" w:rsidR="00331BBE" w:rsidRDefault="00331BBE" w:rsidP="00250EE5">
      <w:pPr>
        <w:shd w:val="clear" w:color="auto" w:fill="FFFFFF"/>
        <w:spacing w:after="0" w:line="240" w:lineRule="auto"/>
        <w:rPr>
          <w:rFonts w:eastAsia="Times New Roman" w:cstheme="minorHAnsi"/>
          <w:color w:val="000000"/>
        </w:rPr>
      </w:pPr>
    </w:p>
    <w:p w14:paraId="2F6BB3BB" w14:textId="3418290F" w:rsidR="003A2323" w:rsidRDefault="00331BBE" w:rsidP="00250EE5">
      <w:pPr>
        <w:shd w:val="clear" w:color="auto" w:fill="FFFFFF"/>
        <w:spacing w:after="0" w:line="240" w:lineRule="auto"/>
        <w:rPr>
          <w:rFonts w:eastAsia="Times New Roman" w:cstheme="minorHAnsi"/>
          <w:color w:val="000000"/>
        </w:rPr>
      </w:pPr>
      <w:r w:rsidRPr="00331BBE">
        <w:rPr>
          <w:rFonts w:eastAsia="Times New Roman" w:cstheme="minorHAnsi"/>
          <w:b/>
          <w:bCs/>
          <w:color w:val="000000"/>
        </w:rPr>
        <w:t>II. PRELIMINARY</w:t>
      </w:r>
      <w:r w:rsidR="00C414D5">
        <w:rPr>
          <w:rFonts w:eastAsia="Times New Roman" w:cstheme="minorHAnsi"/>
          <w:b/>
          <w:bCs/>
          <w:color w:val="000000"/>
        </w:rPr>
        <w:t xml:space="preserve">: </w:t>
      </w:r>
      <w:r w:rsidR="00C414D5" w:rsidRPr="00C414D5">
        <w:rPr>
          <w:rFonts w:eastAsia="Times New Roman" w:cstheme="minorHAnsi"/>
          <w:color w:val="000000"/>
        </w:rPr>
        <w:t xml:space="preserve">Chair </w:t>
      </w:r>
      <w:r w:rsidR="00DF0DDD">
        <w:rPr>
          <w:rFonts w:eastAsia="Times New Roman" w:cstheme="minorHAnsi"/>
          <w:color w:val="000000"/>
        </w:rPr>
        <w:t>Bleiweis</w:t>
      </w:r>
      <w:r w:rsidR="00C414D5" w:rsidRPr="00C414D5">
        <w:rPr>
          <w:rFonts w:eastAsia="Times New Roman" w:cstheme="minorHAnsi"/>
          <w:color w:val="000000"/>
        </w:rPr>
        <w:t xml:space="preserve"> charged the Commission members to declare any conflict of interest, or appearance of conflict of interest, that may exist for agenda items under consideration, as mandated by the State Ethics Act.</w:t>
      </w:r>
    </w:p>
    <w:p w14:paraId="5643539F" w14:textId="77777777" w:rsidR="00DE35CD" w:rsidRDefault="00DE35CD" w:rsidP="00250EE5">
      <w:pPr>
        <w:shd w:val="clear" w:color="auto" w:fill="FFFFFF"/>
        <w:spacing w:after="0" w:line="240" w:lineRule="auto"/>
        <w:rPr>
          <w:rFonts w:eastAsia="Times New Roman" w:cstheme="minorHAnsi"/>
          <w:color w:val="000000"/>
        </w:rPr>
      </w:pPr>
    </w:p>
    <w:p w14:paraId="47C04D2A" w14:textId="72F48556" w:rsidR="00DE35CD" w:rsidRDefault="00DE35CD" w:rsidP="00250EE5">
      <w:pPr>
        <w:shd w:val="clear" w:color="auto" w:fill="FFFFFF"/>
        <w:spacing w:after="0" w:line="240" w:lineRule="auto"/>
        <w:rPr>
          <w:rFonts w:eastAsia="Times New Roman" w:cstheme="minorHAnsi"/>
          <w:color w:val="000000"/>
        </w:rPr>
      </w:pPr>
      <w:r>
        <w:rPr>
          <w:rFonts w:eastAsia="Times New Roman" w:cstheme="minorHAnsi"/>
          <w:color w:val="000000"/>
        </w:rPr>
        <w:t>Welcom</w:t>
      </w:r>
      <w:r w:rsidR="00A4790D">
        <w:rPr>
          <w:rFonts w:eastAsia="Times New Roman" w:cstheme="minorHAnsi"/>
          <w:color w:val="000000"/>
        </w:rPr>
        <w:t>e</w:t>
      </w:r>
      <w:r>
        <w:rPr>
          <w:rFonts w:eastAsia="Times New Roman" w:cstheme="minorHAnsi"/>
          <w:color w:val="000000"/>
        </w:rPr>
        <w:t xml:space="preserve"> – Cell phones set to </w:t>
      </w:r>
      <w:r w:rsidR="00185853">
        <w:rPr>
          <w:rFonts w:eastAsia="Times New Roman" w:cstheme="minorHAnsi"/>
          <w:color w:val="000000"/>
        </w:rPr>
        <w:t>silent</w:t>
      </w:r>
    </w:p>
    <w:p w14:paraId="174B1B5B" w14:textId="77777777" w:rsidR="00AA770B" w:rsidRDefault="00AA770B" w:rsidP="00250EE5">
      <w:pPr>
        <w:shd w:val="clear" w:color="auto" w:fill="FFFFFF"/>
        <w:spacing w:after="0" w:line="240" w:lineRule="auto"/>
        <w:rPr>
          <w:rFonts w:eastAsia="Times New Roman" w:cstheme="minorHAnsi"/>
          <w:color w:val="000000"/>
        </w:rPr>
      </w:pPr>
    </w:p>
    <w:p w14:paraId="6FC9ED53" w14:textId="77777777" w:rsidR="002A00A5" w:rsidRDefault="002D0115" w:rsidP="00250EE5">
      <w:pPr>
        <w:shd w:val="clear" w:color="auto" w:fill="FFFFFF"/>
        <w:spacing w:after="0" w:line="240" w:lineRule="auto"/>
        <w:rPr>
          <w:rFonts w:eastAsia="Times New Roman" w:cstheme="minorHAnsi"/>
          <w:color w:val="000000"/>
        </w:rPr>
      </w:pPr>
      <w:r>
        <w:rPr>
          <w:rFonts w:eastAsia="Times New Roman" w:cstheme="minorHAnsi"/>
          <w:color w:val="000000"/>
        </w:rPr>
        <w:t>Chair Bl</w:t>
      </w:r>
      <w:r w:rsidR="00F764DD">
        <w:rPr>
          <w:rFonts w:eastAsia="Times New Roman" w:cstheme="minorHAnsi"/>
          <w:color w:val="000000"/>
        </w:rPr>
        <w:t>eiweis introduced Director David Williams for a pinning ceremony of new</w:t>
      </w:r>
      <w:r w:rsidR="003B71BC">
        <w:rPr>
          <w:rFonts w:eastAsia="Times New Roman" w:cstheme="minorHAnsi"/>
          <w:color w:val="000000"/>
        </w:rPr>
        <w:t xml:space="preserve"> commission</w:t>
      </w:r>
      <w:r w:rsidR="00F764DD">
        <w:rPr>
          <w:rFonts w:eastAsia="Times New Roman" w:cstheme="minorHAnsi"/>
          <w:color w:val="000000"/>
        </w:rPr>
        <w:t xml:space="preserve"> members</w:t>
      </w:r>
      <w:r w:rsidR="002A00A5">
        <w:rPr>
          <w:rFonts w:eastAsia="Times New Roman" w:cstheme="minorHAnsi"/>
          <w:color w:val="000000"/>
        </w:rPr>
        <w:t xml:space="preserve"> Matthew Reynolds and Stephen Harris.</w:t>
      </w:r>
    </w:p>
    <w:p w14:paraId="413AC977" w14:textId="45087053" w:rsidR="00AA770B" w:rsidRDefault="00F764DD" w:rsidP="00250EE5">
      <w:pPr>
        <w:shd w:val="clear" w:color="auto" w:fill="FFFFFF"/>
        <w:spacing w:after="0" w:line="240" w:lineRule="auto"/>
        <w:rPr>
          <w:rFonts w:eastAsia="Times New Roman" w:cstheme="minorHAnsi"/>
          <w:color w:val="000000"/>
        </w:rPr>
      </w:pPr>
      <w:r>
        <w:rPr>
          <w:rFonts w:eastAsia="Times New Roman" w:cstheme="minorHAnsi"/>
          <w:color w:val="000000"/>
        </w:rPr>
        <w:t xml:space="preserve"> </w:t>
      </w:r>
    </w:p>
    <w:p w14:paraId="3332397B" w14:textId="351CB434" w:rsidR="00185853" w:rsidRDefault="00185853" w:rsidP="00250EE5">
      <w:pPr>
        <w:shd w:val="clear" w:color="auto" w:fill="FFFFFF"/>
        <w:spacing w:after="0" w:line="240" w:lineRule="auto"/>
        <w:rPr>
          <w:rFonts w:eastAsia="Times New Roman" w:cstheme="minorHAnsi"/>
          <w:color w:val="000000"/>
        </w:rPr>
      </w:pPr>
      <w:r>
        <w:rPr>
          <w:rFonts w:eastAsia="Times New Roman" w:cstheme="minorHAnsi"/>
          <w:color w:val="000000"/>
        </w:rPr>
        <w:t>Lenoir County Welcome</w:t>
      </w:r>
    </w:p>
    <w:p w14:paraId="333416AF" w14:textId="510BAEE8" w:rsidR="00185853" w:rsidRPr="00185853" w:rsidRDefault="00185853" w:rsidP="00185853">
      <w:pPr>
        <w:pStyle w:val="ListParagraph"/>
        <w:numPr>
          <w:ilvl w:val="0"/>
          <w:numId w:val="45"/>
        </w:numPr>
        <w:shd w:val="clear" w:color="auto" w:fill="FFFFFF"/>
        <w:spacing w:after="0" w:line="240" w:lineRule="auto"/>
        <w:rPr>
          <w:rFonts w:eastAsia="Times New Roman" w:cstheme="minorHAnsi"/>
          <w:color w:val="000000"/>
        </w:rPr>
      </w:pPr>
      <w:r w:rsidRPr="00185853">
        <w:rPr>
          <w:rFonts w:eastAsia="Times New Roman" w:cstheme="minorHAnsi"/>
          <w:color w:val="000000"/>
        </w:rPr>
        <w:t>County Commissioner Linda Rouse Sutton</w:t>
      </w:r>
    </w:p>
    <w:p w14:paraId="1FA4843F" w14:textId="1EB5F71B" w:rsidR="00185853" w:rsidRPr="00185853" w:rsidRDefault="00185853" w:rsidP="00185853">
      <w:pPr>
        <w:pStyle w:val="ListParagraph"/>
        <w:numPr>
          <w:ilvl w:val="0"/>
          <w:numId w:val="45"/>
        </w:numPr>
        <w:shd w:val="clear" w:color="auto" w:fill="FFFFFF"/>
        <w:spacing w:after="0" w:line="240" w:lineRule="auto"/>
        <w:rPr>
          <w:rFonts w:eastAsia="Times New Roman" w:cstheme="minorHAnsi"/>
          <w:color w:val="000000"/>
        </w:rPr>
      </w:pPr>
      <w:r w:rsidRPr="00185853">
        <w:rPr>
          <w:rFonts w:eastAsia="Times New Roman" w:cstheme="minorHAnsi"/>
          <w:color w:val="000000"/>
        </w:rPr>
        <w:t>District Chair Charles Hughes</w:t>
      </w:r>
    </w:p>
    <w:p w14:paraId="431F7AA5" w14:textId="77777777" w:rsidR="00331BBE" w:rsidRDefault="00331BBE" w:rsidP="00250EE5">
      <w:pPr>
        <w:shd w:val="clear" w:color="auto" w:fill="FFFFFF"/>
        <w:spacing w:after="0" w:line="240" w:lineRule="auto"/>
        <w:rPr>
          <w:rFonts w:eastAsia="Times New Roman" w:cstheme="minorHAnsi"/>
          <w:color w:val="000000"/>
        </w:rPr>
      </w:pPr>
    </w:p>
    <w:p w14:paraId="71492BA0" w14:textId="77777777" w:rsidR="00185853" w:rsidRDefault="00185853" w:rsidP="00250EE5">
      <w:pPr>
        <w:shd w:val="clear" w:color="auto" w:fill="FFFFFF"/>
        <w:spacing w:after="0" w:line="240" w:lineRule="auto"/>
        <w:rPr>
          <w:rFonts w:eastAsia="Times New Roman" w:cstheme="minorHAnsi"/>
          <w:b/>
          <w:bCs/>
          <w:color w:val="000000"/>
        </w:rPr>
      </w:pPr>
    </w:p>
    <w:p w14:paraId="0E80C5A2" w14:textId="758B04EF" w:rsidR="009C4E44" w:rsidRDefault="009E6A8A" w:rsidP="00250EE5">
      <w:pPr>
        <w:shd w:val="clear" w:color="auto" w:fill="FFFFFF"/>
        <w:spacing w:after="0" w:line="240" w:lineRule="auto"/>
        <w:rPr>
          <w:rFonts w:eastAsia="Times New Roman" w:cstheme="minorHAnsi"/>
          <w:b/>
          <w:bCs/>
          <w:color w:val="000000"/>
        </w:rPr>
      </w:pPr>
      <w:r w:rsidRPr="009E6A8A">
        <w:rPr>
          <w:rFonts w:eastAsia="Times New Roman" w:cstheme="minorHAnsi"/>
          <w:b/>
          <w:bCs/>
          <w:color w:val="000000"/>
        </w:rPr>
        <w:t>III. BUSINESS:</w:t>
      </w:r>
    </w:p>
    <w:p w14:paraId="7D10CCB1" w14:textId="77777777" w:rsidR="00952086" w:rsidRPr="009E6A8A" w:rsidRDefault="00952086" w:rsidP="1358B3DD">
      <w:pPr>
        <w:shd w:val="clear" w:color="auto" w:fill="FFFFFF" w:themeFill="background1"/>
        <w:spacing w:after="0" w:line="240" w:lineRule="auto"/>
        <w:rPr>
          <w:rFonts w:eastAsia="Times New Roman"/>
          <w:b/>
          <w:color w:val="000000"/>
          <w:highlight w:val="yellow"/>
        </w:rPr>
      </w:pPr>
    </w:p>
    <w:p w14:paraId="52675EE5" w14:textId="1B2951BB" w:rsidR="00371A62" w:rsidRPr="00A01490" w:rsidRDefault="00BB42FB" w:rsidP="007D7DD3">
      <w:pPr>
        <w:pStyle w:val="ListParagraph"/>
        <w:numPr>
          <w:ilvl w:val="0"/>
          <w:numId w:val="11"/>
        </w:numPr>
        <w:spacing w:after="0" w:line="240" w:lineRule="auto"/>
        <w:rPr>
          <w:rFonts w:eastAsia="Times New Roman" w:cstheme="minorHAnsi"/>
          <w:color w:val="000000"/>
        </w:rPr>
      </w:pPr>
      <w:r w:rsidRPr="0016765C">
        <w:rPr>
          <w:rFonts w:eastAsia="Times New Roman" w:cstheme="minorHAnsi"/>
          <w:b/>
          <w:bCs/>
          <w:color w:val="000000"/>
        </w:rPr>
        <w:t>Approval of Agenda</w:t>
      </w:r>
      <w:r w:rsidR="00B153A3" w:rsidRPr="0016765C">
        <w:rPr>
          <w:rFonts w:eastAsia="Times New Roman" w:cstheme="minorHAnsi"/>
          <w:b/>
          <w:bCs/>
          <w:color w:val="000000"/>
        </w:rPr>
        <w:t>:</w:t>
      </w:r>
      <w:r w:rsidR="002F5F75" w:rsidRPr="0016765C">
        <w:rPr>
          <w:rFonts w:eastAsia="Times New Roman" w:cstheme="minorHAnsi"/>
          <w:color w:val="000000"/>
        </w:rPr>
        <w:t xml:space="preserve"> </w:t>
      </w:r>
      <w:r w:rsidR="0016765C">
        <w:t xml:space="preserve">Chair Bleiweis asked for approval of the </w:t>
      </w:r>
      <w:r w:rsidR="0067425F">
        <w:t>agenda</w:t>
      </w:r>
      <w:r w:rsidR="0016765C">
        <w:t xml:space="preserve">. Commissioner James Lamb moved to approve the </w:t>
      </w:r>
      <w:r w:rsidR="00195977">
        <w:t>agenda</w:t>
      </w:r>
      <w:r w:rsidR="0016765C">
        <w:t xml:space="preserve">, and Commissioner </w:t>
      </w:r>
      <w:r w:rsidR="008F19B8">
        <w:t>Gail Hughes</w:t>
      </w:r>
      <w:r w:rsidR="0016765C">
        <w:t xml:space="preserve"> seconded. Motion carried. </w:t>
      </w:r>
    </w:p>
    <w:p w14:paraId="227D41EF" w14:textId="77777777" w:rsidR="00371A62" w:rsidRDefault="00371A62" w:rsidP="00371A62">
      <w:pPr>
        <w:pStyle w:val="ListParagraph"/>
        <w:spacing w:after="0" w:line="240" w:lineRule="auto"/>
        <w:rPr>
          <w:rFonts w:eastAsia="Times New Roman" w:cstheme="minorHAnsi"/>
          <w:b/>
          <w:bCs/>
          <w:color w:val="000000"/>
        </w:rPr>
      </w:pPr>
    </w:p>
    <w:p w14:paraId="296AA9E2" w14:textId="03F1F7F6" w:rsidR="0057349D" w:rsidRPr="0057349D" w:rsidRDefault="00651AE4" w:rsidP="00D77901">
      <w:pPr>
        <w:pStyle w:val="ListParagraph"/>
        <w:numPr>
          <w:ilvl w:val="0"/>
          <w:numId w:val="11"/>
        </w:numPr>
        <w:spacing w:after="0" w:line="240" w:lineRule="auto"/>
        <w:rPr>
          <w:rFonts w:eastAsia="Times New Roman" w:cstheme="minorHAnsi"/>
          <w:b/>
          <w:bCs/>
          <w:color w:val="000000"/>
        </w:rPr>
      </w:pPr>
      <w:r w:rsidRPr="009457CB">
        <w:rPr>
          <w:rFonts w:eastAsia="Times New Roman" w:cstheme="minorHAnsi"/>
          <w:b/>
          <w:bCs/>
          <w:color w:val="000000"/>
        </w:rPr>
        <w:t xml:space="preserve">Reading of Statement of Economic Interest </w:t>
      </w:r>
      <w:r w:rsidR="00CA6C44" w:rsidRPr="009457CB">
        <w:rPr>
          <w:rFonts w:eastAsia="Times New Roman" w:cstheme="minorHAnsi"/>
          <w:b/>
          <w:bCs/>
          <w:color w:val="000000"/>
        </w:rPr>
        <w:t>Evaluations:</w:t>
      </w:r>
      <w:r w:rsidR="00330AF3" w:rsidRPr="009457CB">
        <w:rPr>
          <w:rFonts w:eastAsia="Times New Roman" w:cstheme="minorHAnsi"/>
          <w:b/>
          <w:bCs/>
          <w:color w:val="000000"/>
        </w:rPr>
        <w:t xml:space="preserve"> </w:t>
      </w:r>
      <w:r w:rsidR="005824EA" w:rsidRPr="009457CB">
        <w:rPr>
          <w:rFonts w:eastAsia="Times New Roman" w:cstheme="minorHAnsi"/>
          <w:color w:val="000000"/>
        </w:rPr>
        <w:t xml:space="preserve">Director </w:t>
      </w:r>
      <w:r w:rsidR="00D32EBF" w:rsidRPr="009457CB">
        <w:rPr>
          <w:rFonts w:eastAsia="Times New Roman" w:cstheme="minorHAnsi"/>
          <w:color w:val="000000"/>
        </w:rPr>
        <w:t xml:space="preserve">David Williams read the findings.  </w:t>
      </w:r>
    </w:p>
    <w:p w14:paraId="7C0415E5" w14:textId="77777777" w:rsidR="0057349D" w:rsidRPr="0057349D" w:rsidRDefault="0057349D" w:rsidP="0057349D">
      <w:pPr>
        <w:pStyle w:val="ListParagraph"/>
        <w:rPr>
          <w:rFonts w:eastAsia="Times New Roman" w:cstheme="minorHAnsi"/>
          <w:color w:val="000000"/>
        </w:rPr>
      </w:pPr>
    </w:p>
    <w:p w14:paraId="76128E86" w14:textId="3681B788" w:rsidR="00F94E47" w:rsidRPr="009457CB" w:rsidRDefault="00D32EBF" w:rsidP="0057349D">
      <w:pPr>
        <w:pStyle w:val="ListParagraph"/>
        <w:spacing w:after="0" w:line="240" w:lineRule="auto"/>
        <w:rPr>
          <w:rFonts w:eastAsia="Times New Roman" w:cstheme="minorHAnsi"/>
          <w:b/>
          <w:bCs/>
          <w:color w:val="000000"/>
        </w:rPr>
      </w:pPr>
      <w:r w:rsidRPr="009457CB">
        <w:rPr>
          <w:rFonts w:eastAsia="Times New Roman" w:cstheme="minorHAnsi"/>
          <w:color w:val="000000"/>
        </w:rPr>
        <w:t xml:space="preserve">We did not find an actual conflict of interest or the </w:t>
      </w:r>
      <w:r w:rsidR="00DB41ED" w:rsidRPr="009457CB">
        <w:rPr>
          <w:rFonts w:eastAsia="Times New Roman" w:cstheme="minorHAnsi"/>
          <w:color w:val="000000"/>
        </w:rPr>
        <w:t xml:space="preserve">likelihood of a conflict of interest for Matthew Reynolds.  </w:t>
      </w:r>
    </w:p>
    <w:p w14:paraId="39D9DD7B" w14:textId="77777777" w:rsidR="00F94E47" w:rsidRPr="006D5A86" w:rsidRDefault="00F94E47" w:rsidP="00F94E47">
      <w:pPr>
        <w:pStyle w:val="ListParagraph"/>
        <w:spacing w:after="0" w:line="240" w:lineRule="auto"/>
        <w:rPr>
          <w:rFonts w:eastAsia="Times New Roman" w:cstheme="minorHAnsi"/>
          <w:b/>
          <w:bCs/>
          <w:color w:val="000000"/>
        </w:rPr>
      </w:pPr>
    </w:p>
    <w:p w14:paraId="5F8C8969" w14:textId="40AFFE4A" w:rsidR="00260E27" w:rsidRPr="00260E27" w:rsidRDefault="00F94E47" w:rsidP="00260E27">
      <w:pPr>
        <w:pStyle w:val="ListParagraph"/>
        <w:rPr>
          <w:rFonts w:eastAsia="Times New Roman" w:cstheme="minorHAnsi"/>
          <w:color w:val="000000"/>
        </w:rPr>
      </w:pPr>
      <w:r w:rsidRPr="00F94E47">
        <w:rPr>
          <w:rFonts w:eastAsia="Times New Roman" w:cstheme="minorHAnsi"/>
          <w:color w:val="000000"/>
        </w:rPr>
        <w:t xml:space="preserve">During the review of member credentials, </w:t>
      </w:r>
      <w:r w:rsidR="009457CB">
        <w:rPr>
          <w:rFonts w:eastAsia="Times New Roman" w:cstheme="minorHAnsi"/>
          <w:color w:val="000000"/>
        </w:rPr>
        <w:t>Director Williams</w:t>
      </w:r>
      <w:r w:rsidRPr="00F94E47">
        <w:rPr>
          <w:rFonts w:eastAsia="Times New Roman" w:cstheme="minorHAnsi"/>
          <w:color w:val="000000"/>
        </w:rPr>
        <w:t xml:space="preserve"> reported on the evaluation of Mr. Harris. The investigation concluded that while no actual conflict of interest exists, a potential conflict of interest was identified. This designation is a standard finding for commission members actively engaged in farming and does not disqualify or prohibit Mr. Harris from serving on the entity. Moving forward, Mr. Harris is advised to remain vigilant and self-monitor his official activities, with additional support from Steve to ensure he avoids any actual conflicts of interest during his service</w:t>
      </w:r>
    </w:p>
    <w:p w14:paraId="4ECE6885" w14:textId="77777777" w:rsidR="00260E27" w:rsidRPr="00E4451F" w:rsidRDefault="00260E27" w:rsidP="006772B5">
      <w:pPr>
        <w:pStyle w:val="ListParagraph"/>
        <w:spacing w:after="0" w:line="240" w:lineRule="auto"/>
        <w:rPr>
          <w:rFonts w:eastAsia="Times New Roman"/>
          <w:color w:val="000000"/>
        </w:rPr>
      </w:pPr>
    </w:p>
    <w:p w14:paraId="0A0AFE47" w14:textId="6F18ED29" w:rsidR="00260E27" w:rsidRPr="00E4451F" w:rsidRDefault="00260E27" w:rsidP="009B3DA4">
      <w:pPr>
        <w:pStyle w:val="ListParagraph"/>
        <w:numPr>
          <w:ilvl w:val="0"/>
          <w:numId w:val="11"/>
        </w:numPr>
        <w:spacing w:after="0" w:line="240" w:lineRule="auto"/>
        <w:rPr>
          <w:rFonts w:eastAsia="Times New Roman"/>
          <w:b/>
          <w:color w:val="000000"/>
        </w:rPr>
      </w:pPr>
      <w:r w:rsidRPr="00E4451F">
        <w:rPr>
          <w:rFonts w:eastAsia="Times New Roman"/>
          <w:b/>
          <w:color w:val="000000" w:themeColor="text2"/>
        </w:rPr>
        <w:t xml:space="preserve">Election of </w:t>
      </w:r>
      <w:r w:rsidR="31893CC9" w:rsidRPr="00E4451F">
        <w:rPr>
          <w:rFonts w:eastAsia="Times New Roman"/>
          <w:b/>
          <w:bCs/>
          <w:color w:val="000000" w:themeColor="text2"/>
        </w:rPr>
        <w:t>Vice-</w:t>
      </w:r>
      <w:r w:rsidRPr="00E4451F">
        <w:rPr>
          <w:rFonts w:eastAsia="Times New Roman"/>
          <w:b/>
          <w:color w:val="000000" w:themeColor="text2"/>
        </w:rPr>
        <w:t>Chair</w:t>
      </w:r>
      <w:r w:rsidR="004E4495" w:rsidRPr="00E4451F">
        <w:rPr>
          <w:rFonts w:eastAsia="Times New Roman"/>
          <w:b/>
          <w:color w:val="000000" w:themeColor="text2"/>
        </w:rPr>
        <w:t>:</w:t>
      </w:r>
      <w:r w:rsidR="00095D2B" w:rsidRPr="00E4451F">
        <w:rPr>
          <w:rFonts w:eastAsia="Times New Roman"/>
          <w:b/>
          <w:color w:val="000000" w:themeColor="text2"/>
        </w:rPr>
        <w:t xml:space="preserve"> </w:t>
      </w:r>
      <w:r w:rsidR="005E779B" w:rsidRPr="00E4451F">
        <w:rPr>
          <w:rFonts w:eastAsia="Times New Roman"/>
          <w:bCs/>
          <w:color w:val="000000" w:themeColor="text2"/>
        </w:rPr>
        <w:t xml:space="preserve">Chair </w:t>
      </w:r>
      <w:r w:rsidR="00A97871" w:rsidRPr="00E4451F">
        <w:rPr>
          <w:rFonts w:eastAsia="Times New Roman"/>
          <w:bCs/>
          <w:color w:val="000000" w:themeColor="text2"/>
        </w:rPr>
        <w:t>B</w:t>
      </w:r>
      <w:r w:rsidR="0036414E" w:rsidRPr="00E4451F">
        <w:rPr>
          <w:rFonts w:eastAsia="Times New Roman"/>
          <w:bCs/>
          <w:color w:val="000000" w:themeColor="text2"/>
        </w:rPr>
        <w:t xml:space="preserve">leiweiss called for the election of </w:t>
      </w:r>
      <w:r w:rsidR="0015311E" w:rsidRPr="00E4451F">
        <w:rPr>
          <w:rFonts w:eastAsia="Times New Roman"/>
          <w:bCs/>
          <w:color w:val="000000" w:themeColor="text2"/>
        </w:rPr>
        <w:t xml:space="preserve">Vice </w:t>
      </w:r>
      <w:r w:rsidR="00CC0370" w:rsidRPr="00E4451F">
        <w:rPr>
          <w:rFonts w:eastAsia="Times New Roman"/>
          <w:bCs/>
          <w:color w:val="000000" w:themeColor="text2"/>
        </w:rPr>
        <w:t>–</w:t>
      </w:r>
      <w:r w:rsidR="0015311E" w:rsidRPr="00E4451F">
        <w:rPr>
          <w:rFonts w:eastAsia="Times New Roman"/>
          <w:bCs/>
          <w:color w:val="000000" w:themeColor="text2"/>
        </w:rPr>
        <w:t xml:space="preserve"> Chair</w:t>
      </w:r>
      <w:r w:rsidR="00CC0370" w:rsidRPr="00E4451F">
        <w:rPr>
          <w:rFonts w:eastAsia="Times New Roman"/>
          <w:bCs/>
          <w:color w:val="000000" w:themeColor="text2"/>
        </w:rPr>
        <w:t>.</w:t>
      </w:r>
      <w:r w:rsidR="0082768A" w:rsidRPr="00E4451F">
        <w:rPr>
          <w:rFonts w:eastAsia="Times New Roman"/>
          <w:bCs/>
          <w:color w:val="000000" w:themeColor="text2"/>
        </w:rPr>
        <w:t xml:space="preserve">  </w:t>
      </w:r>
      <w:r w:rsidR="00571DB1" w:rsidRPr="00E4451F">
        <w:rPr>
          <w:rFonts w:eastAsia="Times New Roman"/>
          <w:bCs/>
          <w:color w:val="000000" w:themeColor="text2"/>
        </w:rPr>
        <w:t>Commissioner</w:t>
      </w:r>
      <w:r w:rsidR="0082768A" w:rsidRPr="00E4451F">
        <w:rPr>
          <w:rFonts w:eastAsia="Times New Roman"/>
          <w:bCs/>
          <w:color w:val="000000" w:themeColor="text2"/>
        </w:rPr>
        <w:t xml:space="preserve"> </w:t>
      </w:r>
      <w:r w:rsidR="00240EF5" w:rsidRPr="00E4451F">
        <w:rPr>
          <w:rFonts w:eastAsia="Times New Roman"/>
          <w:bCs/>
          <w:color w:val="000000" w:themeColor="text2"/>
        </w:rPr>
        <w:t>Gail Hugh</w:t>
      </w:r>
      <w:r w:rsidR="00F4395E" w:rsidRPr="00E4451F">
        <w:rPr>
          <w:rFonts w:eastAsia="Times New Roman"/>
          <w:bCs/>
          <w:color w:val="000000" w:themeColor="text2"/>
        </w:rPr>
        <w:t>es nomina</w:t>
      </w:r>
      <w:r w:rsidR="00D2148A" w:rsidRPr="00E4451F">
        <w:rPr>
          <w:rFonts w:eastAsia="Times New Roman"/>
          <w:bCs/>
          <w:color w:val="000000" w:themeColor="text2"/>
        </w:rPr>
        <w:t>ted</w:t>
      </w:r>
      <w:r w:rsidR="00F4395E" w:rsidRPr="00E4451F">
        <w:rPr>
          <w:rFonts w:eastAsia="Times New Roman"/>
          <w:bCs/>
          <w:color w:val="000000" w:themeColor="text2"/>
        </w:rPr>
        <w:t xml:space="preserve"> </w:t>
      </w:r>
      <w:r w:rsidR="00BE129B" w:rsidRPr="00E4451F">
        <w:rPr>
          <w:rFonts w:eastAsia="Times New Roman"/>
          <w:bCs/>
          <w:color w:val="000000" w:themeColor="text2"/>
        </w:rPr>
        <w:t>James Lamb.</w:t>
      </w:r>
      <w:r w:rsidR="004E177F" w:rsidRPr="00E4451F">
        <w:rPr>
          <w:rFonts w:eastAsia="Times New Roman"/>
          <w:bCs/>
          <w:color w:val="000000" w:themeColor="text2"/>
        </w:rPr>
        <w:t xml:space="preserve">  Commis</w:t>
      </w:r>
      <w:r w:rsidR="00C51CB8" w:rsidRPr="00E4451F">
        <w:rPr>
          <w:rFonts w:eastAsia="Times New Roman"/>
          <w:bCs/>
          <w:color w:val="000000" w:themeColor="text2"/>
        </w:rPr>
        <w:t xml:space="preserve">ioner </w:t>
      </w:r>
      <w:r w:rsidR="00F27953" w:rsidRPr="00E4451F">
        <w:rPr>
          <w:rFonts w:eastAsia="Times New Roman"/>
          <w:bCs/>
          <w:color w:val="000000" w:themeColor="text2"/>
        </w:rPr>
        <w:t>Patrick Baker seco</w:t>
      </w:r>
      <w:r w:rsidR="00374808" w:rsidRPr="00E4451F">
        <w:rPr>
          <w:rFonts w:eastAsia="Times New Roman"/>
          <w:bCs/>
          <w:color w:val="000000" w:themeColor="text2"/>
        </w:rPr>
        <w:t xml:space="preserve">nded. </w:t>
      </w:r>
      <w:r w:rsidR="00CE4A5F" w:rsidRPr="00E4451F">
        <w:rPr>
          <w:rFonts w:eastAsia="Times New Roman"/>
          <w:bCs/>
          <w:color w:val="000000" w:themeColor="text2"/>
        </w:rPr>
        <w:t xml:space="preserve"> Motion carried.</w:t>
      </w:r>
    </w:p>
    <w:p w14:paraId="02B520E6" w14:textId="77777777" w:rsidR="001A046C" w:rsidRPr="009B3DA4" w:rsidRDefault="001A046C" w:rsidP="009B3DA4">
      <w:pPr>
        <w:spacing w:after="0" w:line="240" w:lineRule="auto"/>
        <w:rPr>
          <w:highlight w:val="yellow"/>
        </w:rPr>
      </w:pPr>
    </w:p>
    <w:p w14:paraId="5C45802E" w14:textId="35017586" w:rsidR="00904628" w:rsidRPr="00A01490" w:rsidRDefault="00BB42FB" w:rsidP="00904628">
      <w:pPr>
        <w:pStyle w:val="ListParagraph"/>
        <w:numPr>
          <w:ilvl w:val="0"/>
          <w:numId w:val="11"/>
        </w:numPr>
        <w:spacing w:after="0" w:line="240" w:lineRule="auto"/>
        <w:rPr>
          <w:rFonts w:eastAsia="Times New Roman" w:cstheme="minorHAnsi"/>
          <w:color w:val="000000"/>
        </w:rPr>
      </w:pPr>
      <w:r w:rsidRPr="0048395E">
        <w:rPr>
          <w:b/>
          <w:bCs/>
        </w:rPr>
        <w:t>Approval of Minutes</w:t>
      </w:r>
      <w:r w:rsidR="00FD7F89" w:rsidRPr="0048395E">
        <w:rPr>
          <w:b/>
          <w:bCs/>
        </w:rPr>
        <w:t>:</w:t>
      </w:r>
      <w:r w:rsidR="00904628" w:rsidRPr="0048395E">
        <w:rPr>
          <w:b/>
          <w:bCs/>
        </w:rPr>
        <w:t xml:space="preserve"> </w:t>
      </w:r>
      <w:r w:rsidR="00904628">
        <w:t xml:space="preserve">Chair Bleiweis asked for approval of the minutes. Commissioner </w:t>
      </w:r>
      <w:r w:rsidR="00E4451F">
        <w:t>Gail Hughes</w:t>
      </w:r>
      <w:r w:rsidR="00904628">
        <w:t xml:space="preserve"> moved to approve the minutes</w:t>
      </w:r>
      <w:r w:rsidR="006F1443">
        <w:t xml:space="preserve"> with one correction</w:t>
      </w:r>
      <w:r w:rsidR="00904628">
        <w:t xml:space="preserve">, and Commissioner </w:t>
      </w:r>
      <w:r w:rsidR="00B83CE6">
        <w:t>Stephen Harris</w:t>
      </w:r>
      <w:r w:rsidR="00904628">
        <w:t xml:space="preserve"> seconded. Motion carried. </w:t>
      </w:r>
    </w:p>
    <w:p w14:paraId="71534B5C" w14:textId="11AC716B" w:rsidR="00904628" w:rsidRDefault="0048395E" w:rsidP="00904628">
      <w:pPr>
        <w:pStyle w:val="ListParagraph"/>
        <w:numPr>
          <w:ilvl w:val="1"/>
          <w:numId w:val="11"/>
        </w:numPr>
        <w:spacing w:after="0" w:line="240" w:lineRule="auto"/>
        <w:rPr>
          <w:rFonts w:eastAsia="Times New Roman" w:cstheme="minorHAnsi"/>
          <w:color w:val="000000"/>
        </w:rPr>
      </w:pPr>
      <w:r>
        <w:rPr>
          <w:rFonts w:eastAsia="Times New Roman" w:cstheme="minorHAnsi"/>
          <w:color w:val="000000"/>
        </w:rPr>
        <w:t>January 4</w:t>
      </w:r>
      <w:r w:rsidR="00904628">
        <w:rPr>
          <w:rFonts w:eastAsia="Times New Roman" w:cstheme="minorHAnsi"/>
          <w:color w:val="000000"/>
        </w:rPr>
        <w:t>, 2026, Work Session Meeting Minutes</w:t>
      </w:r>
    </w:p>
    <w:p w14:paraId="237F02C8" w14:textId="416C49B1" w:rsidR="00904628" w:rsidRDefault="0048395E" w:rsidP="00904628">
      <w:pPr>
        <w:pStyle w:val="ListParagraph"/>
        <w:numPr>
          <w:ilvl w:val="1"/>
          <w:numId w:val="11"/>
        </w:numPr>
        <w:spacing w:after="0" w:line="240" w:lineRule="auto"/>
        <w:rPr>
          <w:rFonts w:eastAsia="Times New Roman" w:cstheme="minorHAnsi"/>
          <w:color w:val="000000"/>
        </w:rPr>
      </w:pPr>
      <w:r>
        <w:rPr>
          <w:rFonts w:eastAsia="Times New Roman" w:cstheme="minorHAnsi"/>
          <w:color w:val="000000"/>
        </w:rPr>
        <w:t>January 15</w:t>
      </w:r>
      <w:r w:rsidR="00571DB1">
        <w:rPr>
          <w:rFonts w:eastAsia="Times New Roman" w:cstheme="minorHAnsi"/>
          <w:color w:val="000000"/>
        </w:rPr>
        <w:t>, 2026</w:t>
      </w:r>
      <w:r w:rsidR="00904628">
        <w:rPr>
          <w:rFonts w:eastAsia="Times New Roman" w:cstheme="minorHAnsi"/>
          <w:color w:val="000000"/>
        </w:rPr>
        <w:t>, Business Session Meeting Minutes</w:t>
      </w:r>
    </w:p>
    <w:p w14:paraId="10419539" w14:textId="77777777" w:rsidR="005E0E16" w:rsidRPr="005E0E16" w:rsidRDefault="005E0E16" w:rsidP="005E0E16">
      <w:pPr>
        <w:pStyle w:val="ListParagraph"/>
        <w:rPr>
          <w:rFonts w:cstheme="minorHAnsi"/>
        </w:rPr>
      </w:pPr>
    </w:p>
    <w:p w14:paraId="40AEE2DA" w14:textId="53F49934" w:rsidR="005E0E16" w:rsidRPr="005E0E16" w:rsidRDefault="005E0E16" w:rsidP="005E0E16">
      <w:pPr>
        <w:spacing w:after="0" w:line="240" w:lineRule="auto"/>
        <w:rPr>
          <w:rFonts w:cstheme="minorHAnsi"/>
          <w:b/>
          <w:bCs/>
        </w:rPr>
      </w:pPr>
      <w:r w:rsidRPr="005E0E16">
        <w:rPr>
          <w:rFonts w:cstheme="minorHAnsi"/>
          <w:b/>
          <w:bCs/>
        </w:rPr>
        <w:t>INFORMATION ITEMS</w:t>
      </w:r>
    </w:p>
    <w:p w14:paraId="13EB9945" w14:textId="77777777" w:rsidR="00F753FB" w:rsidRPr="009B3DA4" w:rsidRDefault="00F753FB" w:rsidP="009B3DA4">
      <w:pPr>
        <w:spacing w:after="0" w:line="240" w:lineRule="auto"/>
        <w:rPr>
          <w:rFonts w:cstheme="minorHAnsi"/>
          <w:b/>
        </w:rPr>
      </w:pPr>
    </w:p>
    <w:p w14:paraId="65C3B0DA" w14:textId="77777777" w:rsidR="006C69BF" w:rsidRPr="006C69BF" w:rsidRDefault="00DE76A3" w:rsidP="00354A63">
      <w:pPr>
        <w:pStyle w:val="Default"/>
        <w:numPr>
          <w:ilvl w:val="0"/>
          <w:numId w:val="11"/>
        </w:numPr>
      </w:pPr>
      <w:r w:rsidRPr="008B1551">
        <w:rPr>
          <w:rFonts w:cstheme="minorHAnsi"/>
          <w:b/>
        </w:rPr>
        <w:t>Division Report</w:t>
      </w:r>
      <w:r w:rsidR="00C50A3D" w:rsidRPr="008B1551">
        <w:rPr>
          <w:rFonts w:cstheme="minorHAnsi"/>
          <w:b/>
        </w:rPr>
        <w:t xml:space="preserve">: </w:t>
      </w:r>
      <w:r w:rsidR="00281064" w:rsidRPr="008B1551">
        <w:rPr>
          <w:rFonts w:cstheme="minorHAnsi"/>
          <w:bCs/>
        </w:rPr>
        <w:t>Ch</w:t>
      </w:r>
      <w:r w:rsidR="00C50A3D" w:rsidRPr="008B1551">
        <w:rPr>
          <w:sz w:val="22"/>
          <w:szCs w:val="22"/>
        </w:rPr>
        <w:t xml:space="preserve">air Bleiweis recognized Director David Williams to present. Director </w:t>
      </w:r>
      <w:r w:rsidR="00137CF9" w:rsidRPr="008B1551">
        <w:rPr>
          <w:sz w:val="22"/>
          <w:szCs w:val="22"/>
        </w:rPr>
        <w:t>Williams</w:t>
      </w:r>
      <w:r w:rsidR="0070160A" w:rsidRPr="008B1551">
        <w:rPr>
          <w:sz w:val="22"/>
          <w:szCs w:val="22"/>
        </w:rPr>
        <w:t>.</w:t>
      </w:r>
      <w:r w:rsidR="00BD5234" w:rsidRPr="008B1551">
        <w:rPr>
          <w:sz w:val="22"/>
          <w:szCs w:val="22"/>
        </w:rPr>
        <w:t xml:space="preserve">  </w:t>
      </w:r>
      <w:r w:rsidR="00C50A3D" w:rsidRPr="008B1551">
        <w:rPr>
          <w:sz w:val="22"/>
          <w:szCs w:val="22"/>
        </w:rPr>
        <w:t xml:space="preserve"> </w:t>
      </w:r>
      <w:r w:rsidR="00106983" w:rsidRPr="008B1551">
        <w:rPr>
          <w:sz w:val="22"/>
          <w:szCs w:val="22"/>
        </w:rPr>
        <w:t>During the meeting Director David B. Williams presented critical updates regarding personnel changes, budget forecasts, disaster relief funding, and upcoming events for the NCDA&amp;CS Division of Soil and Water Conservation</w:t>
      </w:r>
      <w:r w:rsidR="00FF6014" w:rsidRPr="008B1551">
        <w:rPr>
          <w:sz w:val="22"/>
          <w:szCs w:val="22"/>
        </w:rPr>
        <w:t xml:space="preserve">. </w:t>
      </w:r>
      <w:r w:rsidR="00106983" w:rsidRPr="008B1551">
        <w:rPr>
          <w:sz w:val="22"/>
          <w:szCs w:val="22"/>
        </w:rPr>
        <w:t>Additionally, Central Regional Coordinator Rick McSwain was celebrated as the November Employee of the Month for his dedicated service and leadership. To strengthen local operations, the Division announced that Regional Coordinators will transition from five-year reviews to conducting annual operations checkups covering board procedures, open meetings laws, and contract tracking.</w:t>
      </w:r>
      <w:r w:rsidR="00C32A4B" w:rsidRPr="008B1551">
        <w:rPr>
          <w:sz w:val="22"/>
          <w:szCs w:val="22"/>
        </w:rPr>
        <w:t xml:space="preserve"> Financial and disaster relief updates highlighted both pressing budget constraints and substantial incoming aid. Supervisor travel funds are projected to run out in March, though the Division aims to cover all upcoming Spring and March Board meetings while awaiting a requested $220,000 budget increase for 2026–27. On relief efforts, a signed USDA Block Grant approved $221,236,071, allocating $122 million specifically for infrastructure losses and repairs with an application window from March 30 to May 15. State legislation has also provided $40 million for StRAP, $2 million for technical assistance, and </w:t>
      </w:r>
      <w:r w:rsidR="008B1551" w:rsidRPr="008B1551">
        <w:rPr>
          <w:sz w:val="22"/>
          <w:szCs w:val="22"/>
        </w:rPr>
        <w:t>leftover</w:t>
      </w:r>
      <w:r w:rsidR="00C32A4B" w:rsidRPr="008B1551">
        <w:rPr>
          <w:sz w:val="22"/>
          <w:szCs w:val="22"/>
        </w:rPr>
        <w:t xml:space="preserve"> $150 million for farm infrastructure losses. As of March 10, 2026, the Crop Loss Disbursements Tracker shows that $284.99 million of the total $447.97 million allocated grant funds have been successfully disbursed, which includes $6.07 </w:t>
      </w:r>
      <w:r w:rsidR="00C32A4B" w:rsidRPr="008B1551">
        <w:rPr>
          <w:sz w:val="22"/>
          <w:szCs w:val="22"/>
        </w:rPr>
        <w:lastRenderedPageBreak/>
        <w:t>million across 195 cleared payments dedicated specifically to state disaster infrastructure funding</w:t>
      </w:r>
      <w:r w:rsidR="008B1551" w:rsidRPr="008B1551">
        <w:rPr>
          <w:sz w:val="22"/>
          <w:szCs w:val="22"/>
        </w:rPr>
        <w:t>.</w:t>
      </w:r>
      <w:r w:rsidR="00C32A4B" w:rsidRPr="008B1551">
        <w:rPr>
          <w:sz w:val="22"/>
          <w:szCs w:val="22"/>
        </w:rPr>
        <w:t xml:space="preserve"> </w:t>
      </w:r>
    </w:p>
    <w:p w14:paraId="2345F374" w14:textId="1CAE4CC4" w:rsidR="008B3AB8" w:rsidRDefault="008B3AB8" w:rsidP="006C69BF">
      <w:pPr>
        <w:pStyle w:val="Default"/>
        <w:ind w:left="720"/>
      </w:pPr>
      <w:r w:rsidRPr="008B1551">
        <w:rPr>
          <w:b/>
          <w:bCs/>
        </w:rPr>
        <w:t>Upcoming Commission Meetings</w:t>
      </w:r>
      <w:r>
        <w:t xml:space="preserve"> </w:t>
      </w:r>
    </w:p>
    <w:p w14:paraId="06417688" w14:textId="36AF4C1C" w:rsidR="008C0A67" w:rsidRDefault="00587275" w:rsidP="008C0A67">
      <w:pPr>
        <w:pStyle w:val="Default"/>
        <w:numPr>
          <w:ilvl w:val="0"/>
          <w:numId w:val="48"/>
        </w:numPr>
      </w:pPr>
      <w:r>
        <w:t>May 20, Salisbury (Virtual WS 5/12</w:t>
      </w:r>
    </w:p>
    <w:p w14:paraId="0638731A" w14:textId="152D332A" w:rsidR="00587275" w:rsidRDefault="00587275" w:rsidP="008C0A67">
      <w:pPr>
        <w:pStyle w:val="Default"/>
        <w:numPr>
          <w:ilvl w:val="0"/>
          <w:numId w:val="48"/>
        </w:numPr>
      </w:pPr>
      <w:r>
        <w:t>July 29, Raleigh (Virtual WS 7/21)</w:t>
      </w:r>
    </w:p>
    <w:p w14:paraId="5256E765" w14:textId="492F41DE" w:rsidR="00587275" w:rsidRDefault="00587275" w:rsidP="008C0A67">
      <w:pPr>
        <w:pStyle w:val="Default"/>
        <w:numPr>
          <w:ilvl w:val="0"/>
          <w:numId w:val="48"/>
        </w:numPr>
      </w:pPr>
      <w:r>
        <w:t>September 16, Orange Co. (Virtual WS 9/8)</w:t>
      </w:r>
    </w:p>
    <w:p w14:paraId="2C403283" w14:textId="60439849" w:rsidR="00587275" w:rsidRDefault="00587275" w:rsidP="008C0A67">
      <w:pPr>
        <w:pStyle w:val="Default"/>
        <w:numPr>
          <w:ilvl w:val="0"/>
          <w:numId w:val="48"/>
        </w:numPr>
      </w:pPr>
      <w:r>
        <w:t>November 18, Location TBD Virtual WS on 11/10)</w:t>
      </w:r>
    </w:p>
    <w:p w14:paraId="7F7274FF" w14:textId="77777777" w:rsidR="000176C8" w:rsidRDefault="000176C8" w:rsidP="008B3AB8">
      <w:pPr>
        <w:pStyle w:val="Default"/>
        <w:ind w:left="720" w:firstLine="720"/>
        <w:rPr>
          <w:sz w:val="22"/>
          <w:szCs w:val="22"/>
          <w:highlight w:val="yellow"/>
        </w:rPr>
      </w:pPr>
    </w:p>
    <w:p w14:paraId="1FD536B0" w14:textId="77777777" w:rsidR="008B3AB8" w:rsidRPr="00F50360" w:rsidRDefault="008B3AB8" w:rsidP="008B3AB8">
      <w:pPr>
        <w:pStyle w:val="Default"/>
        <w:ind w:left="1440"/>
        <w:rPr>
          <w:sz w:val="22"/>
          <w:szCs w:val="22"/>
          <w:highlight w:val="yellow"/>
        </w:rPr>
      </w:pPr>
    </w:p>
    <w:p w14:paraId="3722B19A" w14:textId="1B43E9FA" w:rsidR="00A80B6E" w:rsidRPr="00A80B6E" w:rsidRDefault="00AA7603" w:rsidP="00A80B6E">
      <w:pPr>
        <w:pStyle w:val="Default"/>
        <w:numPr>
          <w:ilvl w:val="0"/>
          <w:numId w:val="11"/>
        </w:numPr>
      </w:pPr>
      <w:r w:rsidRPr="009B3DA4">
        <w:rPr>
          <w:rFonts w:cstheme="minorHAnsi"/>
          <w:b/>
        </w:rPr>
        <w:t>A</w:t>
      </w:r>
      <w:r w:rsidRPr="00C325CE">
        <w:rPr>
          <w:rFonts w:cstheme="minorHAnsi"/>
          <w:b/>
        </w:rPr>
        <w:t>ssociation Report</w:t>
      </w:r>
      <w:r w:rsidR="0025306A" w:rsidRPr="00C325CE">
        <w:rPr>
          <w:rFonts w:cstheme="minorHAnsi"/>
          <w:b/>
        </w:rPr>
        <w:t xml:space="preserve">: </w:t>
      </w:r>
      <w:r w:rsidR="00F07CA5" w:rsidRPr="00F50360">
        <w:rPr>
          <w:rFonts w:cstheme="minorHAnsi"/>
          <w:bCs/>
        </w:rPr>
        <w:t>Ch</w:t>
      </w:r>
      <w:r w:rsidR="00F07CA5" w:rsidRPr="00F50360">
        <w:rPr>
          <w:sz w:val="22"/>
          <w:szCs w:val="22"/>
        </w:rPr>
        <w:t xml:space="preserve">air Bleiweis recognized </w:t>
      </w:r>
      <w:r w:rsidR="00535211">
        <w:rPr>
          <w:sz w:val="22"/>
          <w:szCs w:val="22"/>
        </w:rPr>
        <w:t>Commissioner</w:t>
      </w:r>
      <w:r w:rsidR="00B40188">
        <w:rPr>
          <w:sz w:val="22"/>
          <w:szCs w:val="22"/>
        </w:rPr>
        <w:t xml:space="preserve"> Chair Gail Hughes </w:t>
      </w:r>
      <w:r w:rsidR="00F07CA5" w:rsidRPr="00F50360">
        <w:rPr>
          <w:sz w:val="22"/>
          <w:szCs w:val="22"/>
        </w:rPr>
        <w:t xml:space="preserve">to </w:t>
      </w:r>
      <w:r w:rsidR="00817222">
        <w:rPr>
          <w:sz w:val="22"/>
          <w:szCs w:val="22"/>
        </w:rPr>
        <w:t xml:space="preserve">provide the </w:t>
      </w:r>
      <w:r w:rsidR="00D17843">
        <w:rPr>
          <w:sz w:val="22"/>
          <w:szCs w:val="22"/>
        </w:rPr>
        <w:t>Presidents’ report</w:t>
      </w:r>
      <w:r w:rsidR="00F07CA5" w:rsidRPr="00F50360">
        <w:rPr>
          <w:sz w:val="22"/>
          <w:szCs w:val="22"/>
        </w:rPr>
        <w:t xml:space="preserve">. </w:t>
      </w:r>
      <w:r w:rsidR="008B229E">
        <w:rPr>
          <w:sz w:val="22"/>
          <w:szCs w:val="22"/>
        </w:rPr>
        <w:t xml:space="preserve">President </w:t>
      </w:r>
      <w:r w:rsidR="00B42643">
        <w:rPr>
          <w:sz w:val="22"/>
          <w:szCs w:val="22"/>
        </w:rPr>
        <w:t xml:space="preserve">Gail Hughes </w:t>
      </w:r>
      <w:r w:rsidR="00A80B6E" w:rsidRPr="00A80B6E">
        <w:t>reflect</w:t>
      </w:r>
      <w:r w:rsidR="008B229E">
        <w:t>ed</w:t>
      </w:r>
      <w:r w:rsidR="00A80B6E" w:rsidRPr="00A80B6E">
        <w:t xml:space="preserve"> on a highly active period since January. A large delegation from North Carolina recently attended the National Association of Conservation Districts (NACD) meeting in San Antonio. Following that trip, </w:t>
      </w:r>
      <w:r w:rsidR="008B229E">
        <w:t>she</w:t>
      </w:r>
      <w:r w:rsidR="00A80B6E" w:rsidRPr="00A80B6E">
        <w:t xml:space="preserve"> completed an extensive "area meeting state tour" throughout February and March, traveling across the state to connect with local members who missed the annual meeting.</w:t>
      </w:r>
    </w:p>
    <w:p w14:paraId="49043949" w14:textId="5BD07B8E" w:rsidR="00A80B6E" w:rsidRPr="00A80B6E" w:rsidRDefault="00A80B6E" w:rsidP="00A80B6E">
      <w:pPr>
        <w:pStyle w:val="Default"/>
        <w:ind w:left="720"/>
      </w:pPr>
      <w:r w:rsidRPr="00A80B6E">
        <w:t xml:space="preserve">Looking ahead, </w:t>
      </w:r>
      <w:r w:rsidR="00197CE6">
        <w:t>Hughes</w:t>
      </w:r>
      <w:r w:rsidRPr="00A80B6E">
        <w:t xml:space="preserve"> and several representatives, including Brian</w:t>
      </w:r>
      <w:r w:rsidR="00D82FB1">
        <w:t xml:space="preserve"> Evans</w:t>
      </w:r>
      <w:r w:rsidRPr="00A80B6E">
        <w:t xml:space="preserve">, are traveling to Washington, D.C., next week for the NACD Spring Fly-In. During the trip, they will meet with NRCS Assistant Chief Ken White—a North Carolina native—to advocate for state conservation priorities. Additionally, North Carolina is set to host the Southeast Regional NACD meeting in Cherokee from August 9–12. The Association is currently developing a one-time supervisor reimbursement program to boost attendance among in-state supervisors and staff, with more detailed event information coming soon. Finally, </w:t>
      </w:r>
      <w:r w:rsidR="00D82FB1">
        <w:t xml:space="preserve">President </w:t>
      </w:r>
      <w:r w:rsidR="009D3377">
        <w:t>Hughes</w:t>
      </w:r>
      <w:r w:rsidRPr="00A80B6E">
        <w:t xml:space="preserve"> noted that the Association's Spring Executive Committee meeting will take place virtually this coming Monday at </w:t>
      </w:r>
      <w:r w:rsidR="00CA6C44" w:rsidRPr="00A80B6E">
        <w:t>9:00 AM and</w:t>
      </w:r>
      <w:r w:rsidRPr="00A80B6E">
        <w:t xml:space="preserve"> concluded by praising Brian</w:t>
      </w:r>
      <w:r w:rsidR="00D82FB1">
        <w:t xml:space="preserve"> Evans</w:t>
      </w:r>
      <w:r w:rsidRPr="00A80B6E">
        <w:t xml:space="preserve"> for his tireless logistical support and outstanding dedication to the organization.</w:t>
      </w:r>
    </w:p>
    <w:p w14:paraId="4937B063" w14:textId="42168547" w:rsidR="00F07CA5" w:rsidRPr="00FB2286" w:rsidRDefault="00F07CA5" w:rsidP="00D82FB1">
      <w:pPr>
        <w:pStyle w:val="Default"/>
        <w:ind w:left="720"/>
        <w:rPr>
          <w:sz w:val="22"/>
          <w:szCs w:val="22"/>
          <w:highlight w:val="yellow"/>
        </w:rPr>
      </w:pPr>
    </w:p>
    <w:p w14:paraId="72EF8A4B" w14:textId="78769E9A" w:rsidR="00323547" w:rsidRPr="00C325CE" w:rsidRDefault="00323547" w:rsidP="00F07CA5">
      <w:pPr>
        <w:pStyle w:val="ListParagraph"/>
        <w:spacing w:after="0" w:line="240" w:lineRule="auto"/>
        <w:rPr>
          <w:rFonts w:cstheme="minorHAnsi"/>
        </w:rPr>
      </w:pPr>
    </w:p>
    <w:p w14:paraId="6A994DFD" w14:textId="77777777" w:rsidR="00323547" w:rsidRPr="00C325CE" w:rsidRDefault="00323547" w:rsidP="009B3DA4">
      <w:pPr>
        <w:pStyle w:val="ListParagraph"/>
        <w:rPr>
          <w:rFonts w:cstheme="minorHAnsi"/>
        </w:rPr>
      </w:pPr>
    </w:p>
    <w:p w14:paraId="5C83F7C2" w14:textId="068AF155" w:rsidR="00805F4A" w:rsidRPr="00805F4A" w:rsidRDefault="00F85978" w:rsidP="00805F4A">
      <w:pPr>
        <w:pStyle w:val="Default"/>
        <w:numPr>
          <w:ilvl w:val="0"/>
          <w:numId w:val="11"/>
        </w:numPr>
      </w:pPr>
      <w:r w:rsidRPr="00C325CE">
        <w:rPr>
          <w:rFonts w:cstheme="minorHAnsi"/>
          <w:b/>
        </w:rPr>
        <w:t>NRCS Report</w:t>
      </w:r>
      <w:r w:rsidR="0047353D" w:rsidRPr="00C325CE">
        <w:rPr>
          <w:rFonts w:cstheme="minorHAnsi"/>
          <w:b/>
        </w:rPr>
        <w:t>:</w:t>
      </w:r>
      <w:r w:rsidR="009F28B4" w:rsidRPr="00C325CE">
        <w:rPr>
          <w:rFonts w:cstheme="minorHAnsi"/>
          <w:b/>
        </w:rPr>
        <w:t xml:space="preserve"> </w:t>
      </w:r>
      <w:r w:rsidR="00F07CA5" w:rsidRPr="00F50360">
        <w:rPr>
          <w:rFonts w:cstheme="minorHAnsi"/>
          <w:bCs/>
        </w:rPr>
        <w:t>Ch</w:t>
      </w:r>
      <w:r w:rsidR="00F07CA5" w:rsidRPr="00F50360">
        <w:rPr>
          <w:sz w:val="22"/>
          <w:szCs w:val="22"/>
        </w:rPr>
        <w:t xml:space="preserve">air Bleiweis recognized </w:t>
      </w:r>
      <w:r w:rsidR="00B42643">
        <w:rPr>
          <w:sz w:val="22"/>
          <w:szCs w:val="22"/>
        </w:rPr>
        <w:t xml:space="preserve">Mr. Tim Beard </w:t>
      </w:r>
      <w:r w:rsidR="00F07CA5" w:rsidRPr="00F50360">
        <w:rPr>
          <w:sz w:val="22"/>
          <w:szCs w:val="22"/>
        </w:rPr>
        <w:t xml:space="preserve">to present. </w:t>
      </w:r>
      <w:r w:rsidR="00B42643">
        <w:rPr>
          <w:sz w:val="22"/>
          <w:szCs w:val="22"/>
        </w:rPr>
        <w:t>Mr. B</w:t>
      </w:r>
      <w:r w:rsidR="00D76DB2">
        <w:rPr>
          <w:sz w:val="22"/>
          <w:szCs w:val="22"/>
        </w:rPr>
        <w:t>eard</w:t>
      </w:r>
      <w:r w:rsidR="00805F4A">
        <w:rPr>
          <w:sz w:val="22"/>
          <w:szCs w:val="22"/>
        </w:rPr>
        <w:t xml:space="preserve"> </w:t>
      </w:r>
      <w:r w:rsidR="00805F4A" w:rsidRPr="00805F4A">
        <w:t xml:space="preserve">The USDA Natural Resources Conservation Service (NRCS) in North Carolina released its March 2026 update, detailing major program changes, funding tracking, and structural </w:t>
      </w:r>
      <w:r w:rsidR="00913913" w:rsidRPr="00805F4A">
        <w:t>initiatives.</w:t>
      </w:r>
      <w:r w:rsidR="00805F4A" w:rsidRPr="00805F4A">
        <w:t xml:space="preserve"> The Conservation Stewardship Program (CSP) expanded its contract limits to $300,000 for individuals and $600,000 for joint operations, transitioned exclusively to practice-based offerings at a 75% cost-share, and guaranteed a $4,000 annual minimum payment. For the Agricultural Conservation Easement Program (ACEP-ALE), FY 2026 funding reached $4.4 million—significantly outpacing the five-year average—with 30 applications and multiple regional partnership projects currently </w:t>
      </w:r>
      <w:r w:rsidR="00913913" w:rsidRPr="00805F4A">
        <w:t>processing.</w:t>
      </w:r>
    </w:p>
    <w:p w14:paraId="4DC4BF5E" w14:textId="5AB8B8B4" w:rsidR="00805F4A" w:rsidRDefault="00805F4A" w:rsidP="00805F4A">
      <w:pPr>
        <w:pStyle w:val="Default"/>
        <w:ind w:left="720"/>
      </w:pPr>
      <w:r w:rsidRPr="00805F4A">
        <w:t xml:space="preserve">Operationally, the USDA introduced the "One Farmer, One File" digital initiative to streamline data across agencies by </w:t>
      </w:r>
      <w:r w:rsidR="00913913" w:rsidRPr="00805F4A">
        <w:t>2028 and</w:t>
      </w:r>
      <w:r w:rsidRPr="00805F4A">
        <w:t xml:space="preserve"> mandated that states secure National Headquarters approval for new agreements, memorandums, or funding </w:t>
      </w:r>
      <w:r w:rsidR="00913913" w:rsidRPr="00805F4A">
        <w:t>notices)</w:t>
      </w:r>
      <w:r w:rsidRPr="00805F4A">
        <w:t xml:space="preserve">. Finally, the update introduced the Regenerative Agriculture Pilot Program, requiring states to set aside 25% of their EQIP and CSP financial assistance </w:t>
      </w:r>
      <w:r w:rsidR="003A6C9C" w:rsidRPr="00805F4A">
        <w:t>funding.</w:t>
      </w:r>
      <w:r w:rsidRPr="00805F4A">
        <w:t xml:space="preserve"> This new pilot mandates a comprehensive whole-farm assessment, the implementation of at least one primary regenerative management practice, and baseline soil health testing in the first and final years of the contract.</w:t>
      </w:r>
      <w:r w:rsidR="0037767B">
        <w:t xml:space="preserve"> </w:t>
      </w:r>
    </w:p>
    <w:p w14:paraId="295CE993" w14:textId="77777777" w:rsidR="00557FA5" w:rsidRDefault="00557FA5" w:rsidP="00805F4A">
      <w:pPr>
        <w:pStyle w:val="Default"/>
        <w:ind w:left="720"/>
      </w:pPr>
    </w:p>
    <w:p w14:paraId="0B17819B" w14:textId="24F499BA" w:rsidR="00557FA5" w:rsidRPr="00805F4A" w:rsidRDefault="00557FA5" w:rsidP="00805F4A">
      <w:pPr>
        <w:pStyle w:val="Default"/>
        <w:ind w:left="720"/>
      </w:pPr>
      <w:r>
        <w:t>Additionally, Tim Beard</w:t>
      </w:r>
      <w:r w:rsidRPr="00557FA5">
        <w:t xml:space="preserve"> announced that this will be h</w:t>
      </w:r>
      <w:r>
        <w:t>is</w:t>
      </w:r>
      <w:r w:rsidRPr="00557FA5">
        <w:t xml:space="preserve"> final Commission meeting, as he is departing h</w:t>
      </w:r>
      <w:r>
        <w:t>is</w:t>
      </w:r>
      <w:r w:rsidRPr="00557FA5">
        <w:t xml:space="preserve"> role at the end of next week to pursue a new professional opportunity. Reflecting on nearly 13 years of service in North Carolina, </w:t>
      </w:r>
      <w:r w:rsidR="008B258B">
        <w:t>Mr. Beard</w:t>
      </w:r>
      <w:r w:rsidRPr="00557FA5">
        <w:t xml:space="preserve"> expressed deep gratitude for the experience and praised the state's unique, highly effective conservation partnership model. </w:t>
      </w:r>
      <w:r w:rsidR="008B258B">
        <w:t>He</w:t>
      </w:r>
      <w:r w:rsidRPr="00557FA5">
        <w:t xml:space="preserve"> emphasized that the dedication of the people involved is what makes the system succeed, specifically thanking Brian, David, and the broader assembly for their collaborative support. While a successor has not yet been named, </w:t>
      </w:r>
      <w:r w:rsidR="008B258B">
        <w:t>Mr. Beard</w:t>
      </w:r>
      <w:r w:rsidRPr="00557FA5">
        <w:t xml:space="preserve"> noted that updates regarding h</w:t>
      </w:r>
      <w:r w:rsidR="00317DA4">
        <w:t>is</w:t>
      </w:r>
      <w:r w:rsidRPr="00557FA5">
        <w:t xml:space="preserve"> replacement might emerge during the upcoming trip to Washington, D.C.</w:t>
      </w:r>
    </w:p>
    <w:p w14:paraId="6F5596BF" w14:textId="0FEE5696" w:rsidR="00D76DB2" w:rsidRPr="00D76DB2" w:rsidRDefault="00D76DB2" w:rsidP="00317DA4">
      <w:pPr>
        <w:pStyle w:val="Default"/>
        <w:ind w:left="720"/>
        <w:rPr>
          <w:sz w:val="22"/>
          <w:szCs w:val="22"/>
          <w:highlight w:val="yellow"/>
        </w:rPr>
      </w:pPr>
    </w:p>
    <w:p w14:paraId="2E078235" w14:textId="77777777" w:rsidR="00C325CE" w:rsidRPr="00C325CE" w:rsidRDefault="00C325CE" w:rsidP="00C325CE">
      <w:pPr>
        <w:pStyle w:val="ListParagraph"/>
        <w:rPr>
          <w:rFonts w:cstheme="minorHAnsi"/>
        </w:rPr>
      </w:pPr>
    </w:p>
    <w:p w14:paraId="6F97CFB0" w14:textId="77777777" w:rsidR="00C325CE" w:rsidRPr="00C325CE" w:rsidRDefault="00C325CE" w:rsidP="00C325CE">
      <w:pPr>
        <w:pStyle w:val="ListParagraph"/>
        <w:spacing w:after="0" w:line="240" w:lineRule="auto"/>
        <w:rPr>
          <w:rFonts w:cstheme="minorHAnsi"/>
        </w:rPr>
      </w:pPr>
    </w:p>
    <w:p w14:paraId="628E5954" w14:textId="05B937F3" w:rsidR="00A40CC6" w:rsidRPr="005700D2" w:rsidRDefault="00A40CC6" w:rsidP="00DC6799">
      <w:pPr>
        <w:spacing w:after="0" w:line="240" w:lineRule="auto"/>
        <w:rPr>
          <w:rFonts w:cstheme="minorHAnsi"/>
          <w:b/>
        </w:rPr>
      </w:pPr>
      <w:r w:rsidRPr="005700D2">
        <w:rPr>
          <w:rFonts w:cstheme="minorHAnsi"/>
          <w:b/>
        </w:rPr>
        <w:t>ACTION ITEMS</w:t>
      </w:r>
    </w:p>
    <w:p w14:paraId="0A05CE6D" w14:textId="77777777" w:rsidR="00A40CC6" w:rsidRPr="005700D2" w:rsidRDefault="00A40CC6" w:rsidP="00DC6799">
      <w:pPr>
        <w:spacing w:after="0" w:line="240" w:lineRule="auto"/>
        <w:rPr>
          <w:rFonts w:cstheme="minorHAnsi"/>
          <w:b/>
        </w:rPr>
      </w:pPr>
    </w:p>
    <w:p w14:paraId="48A3DA9D" w14:textId="3C7A4426" w:rsidR="007D42F7" w:rsidRPr="00707497" w:rsidRDefault="00A40CC6" w:rsidP="00AD26D4">
      <w:pPr>
        <w:pStyle w:val="ListParagraph"/>
        <w:numPr>
          <w:ilvl w:val="0"/>
          <w:numId w:val="11"/>
        </w:numPr>
        <w:spacing w:after="0" w:line="240" w:lineRule="auto"/>
        <w:rPr>
          <w:rFonts w:cstheme="minorHAnsi"/>
        </w:rPr>
      </w:pPr>
      <w:r w:rsidRPr="00AD26D4">
        <w:rPr>
          <w:rFonts w:cstheme="minorHAnsi"/>
          <w:b/>
        </w:rPr>
        <w:t>Consent Agenda</w:t>
      </w:r>
      <w:r w:rsidR="002C6D0D" w:rsidRPr="00AD26D4">
        <w:rPr>
          <w:rFonts w:cstheme="minorHAnsi"/>
          <w:b/>
        </w:rPr>
        <w:t>:</w:t>
      </w:r>
      <w:r w:rsidR="00691888" w:rsidRPr="00691888">
        <w:rPr>
          <w:rFonts w:cstheme="minorHAnsi"/>
        </w:rPr>
        <w:t xml:space="preserve"> </w:t>
      </w:r>
      <w:r w:rsidR="00691888" w:rsidRPr="00691888">
        <w:rPr>
          <w:rFonts w:cstheme="minorHAnsi"/>
          <w:bCs/>
        </w:rPr>
        <w:t>Chair Bleiweis recognized</w:t>
      </w:r>
      <w:r w:rsidR="002C6D0D" w:rsidRPr="00691888">
        <w:rPr>
          <w:rFonts w:cstheme="minorHAnsi"/>
          <w:bCs/>
        </w:rPr>
        <w:t xml:space="preserve"> </w:t>
      </w:r>
      <w:r w:rsidR="001540D7">
        <w:rPr>
          <w:rFonts w:cstheme="minorHAnsi"/>
          <w:bCs/>
        </w:rPr>
        <w:t>Kristina F</w:t>
      </w:r>
      <w:r w:rsidR="00B9523B">
        <w:rPr>
          <w:rFonts w:cstheme="minorHAnsi"/>
          <w:bCs/>
        </w:rPr>
        <w:t>isher</w:t>
      </w:r>
      <w:r w:rsidR="0031133C">
        <w:rPr>
          <w:rFonts w:cstheme="minorHAnsi"/>
          <w:bCs/>
        </w:rPr>
        <w:t xml:space="preserve"> and</w:t>
      </w:r>
      <w:r w:rsidR="00B9523B">
        <w:rPr>
          <w:rFonts w:cstheme="minorHAnsi"/>
          <w:bCs/>
        </w:rPr>
        <w:t xml:space="preserve"> John Beck</w:t>
      </w:r>
      <w:r w:rsidR="00C52678">
        <w:rPr>
          <w:rFonts w:cstheme="minorHAnsi"/>
          <w:bCs/>
        </w:rPr>
        <w:t xml:space="preserve"> to present combining items 8</w:t>
      </w:r>
      <w:r w:rsidR="00707497">
        <w:rPr>
          <w:rFonts w:cstheme="minorHAnsi"/>
          <w:bCs/>
        </w:rPr>
        <w:t>A</w:t>
      </w:r>
      <w:r w:rsidR="00C52678">
        <w:rPr>
          <w:rFonts w:cstheme="minorHAnsi"/>
          <w:bCs/>
        </w:rPr>
        <w:t xml:space="preserve"> and 9</w:t>
      </w:r>
      <w:r w:rsidR="00EB1BDB">
        <w:rPr>
          <w:rFonts w:cstheme="minorHAnsi"/>
          <w:bCs/>
        </w:rPr>
        <w:t>A</w:t>
      </w:r>
      <w:r w:rsidR="004533CB">
        <w:rPr>
          <w:rFonts w:cstheme="minorHAnsi"/>
          <w:bCs/>
        </w:rPr>
        <w:t xml:space="preserve">, then </w:t>
      </w:r>
      <w:r w:rsidR="004C2300">
        <w:rPr>
          <w:rFonts w:cstheme="minorHAnsi"/>
          <w:bCs/>
        </w:rPr>
        <w:t>8B</w:t>
      </w:r>
      <w:r w:rsidR="00EB1BDB">
        <w:rPr>
          <w:rFonts w:cstheme="minorHAnsi"/>
          <w:bCs/>
        </w:rPr>
        <w:t xml:space="preserve"> and 9B</w:t>
      </w:r>
      <w:r w:rsidR="00C52678">
        <w:rPr>
          <w:rFonts w:cstheme="minorHAnsi"/>
          <w:bCs/>
        </w:rPr>
        <w:t xml:space="preserve">. </w:t>
      </w:r>
      <w:r w:rsidR="004C2300">
        <w:rPr>
          <w:rFonts w:cstheme="minorHAnsi"/>
          <w:bCs/>
        </w:rPr>
        <w:t xml:space="preserve">Followed by </w:t>
      </w:r>
      <w:r w:rsidR="00C16D9F" w:rsidRPr="0057349D">
        <w:rPr>
          <w:rFonts w:cstheme="minorHAnsi"/>
          <w:bCs/>
        </w:rPr>
        <w:t xml:space="preserve">Josh </w:t>
      </w:r>
      <w:r w:rsidR="0057349D" w:rsidRPr="0057349D">
        <w:rPr>
          <w:rFonts w:cstheme="minorHAnsi"/>
          <w:bCs/>
        </w:rPr>
        <w:t xml:space="preserve">Vetter </w:t>
      </w:r>
      <w:r w:rsidR="0057349D">
        <w:rPr>
          <w:rFonts w:cstheme="minorHAnsi"/>
          <w:bCs/>
        </w:rPr>
        <w:t>presenting</w:t>
      </w:r>
      <w:r w:rsidR="004C2300">
        <w:rPr>
          <w:rFonts w:cstheme="minorHAnsi"/>
          <w:bCs/>
        </w:rPr>
        <w:t xml:space="preserve"> </w:t>
      </w:r>
      <w:r w:rsidR="00CD3D97">
        <w:rPr>
          <w:rFonts w:cstheme="minorHAnsi"/>
          <w:bCs/>
        </w:rPr>
        <w:t>8</w:t>
      </w:r>
      <w:r w:rsidR="004C2300">
        <w:rPr>
          <w:rFonts w:cstheme="minorHAnsi"/>
          <w:bCs/>
        </w:rPr>
        <w:t>C</w:t>
      </w:r>
      <w:r w:rsidR="00AD0D60" w:rsidRPr="00AD26D4">
        <w:rPr>
          <w:rFonts w:cstheme="minorHAnsi"/>
          <w:bCs/>
        </w:rPr>
        <w:t xml:space="preserve">. </w:t>
      </w:r>
    </w:p>
    <w:p w14:paraId="36A64D86" w14:textId="77777777" w:rsidR="00707497" w:rsidRPr="007D42F7" w:rsidRDefault="00707497" w:rsidP="00707497">
      <w:pPr>
        <w:pStyle w:val="ListParagraph"/>
        <w:spacing w:after="0" w:line="240" w:lineRule="auto"/>
        <w:rPr>
          <w:rFonts w:cstheme="minorHAnsi"/>
        </w:rPr>
      </w:pPr>
    </w:p>
    <w:p w14:paraId="0E535196" w14:textId="5106987E" w:rsidR="00D103A2" w:rsidRPr="007D42F7" w:rsidRDefault="001A7334" w:rsidP="007D42F7">
      <w:pPr>
        <w:pStyle w:val="ListParagraph"/>
        <w:spacing w:after="0" w:line="240" w:lineRule="auto"/>
        <w:rPr>
          <w:rFonts w:cstheme="minorHAnsi"/>
        </w:rPr>
      </w:pPr>
      <w:r w:rsidRPr="007D42F7">
        <w:rPr>
          <w:rFonts w:cstheme="minorHAnsi"/>
          <w:bCs/>
        </w:rPr>
        <w:t xml:space="preserve">Items </w:t>
      </w:r>
      <w:r w:rsidR="000C1316" w:rsidRPr="007D42F7">
        <w:rPr>
          <w:rFonts w:cstheme="minorHAnsi"/>
          <w:bCs/>
        </w:rPr>
        <w:t>8</w:t>
      </w:r>
      <w:r w:rsidR="008C7A56" w:rsidRPr="007D42F7">
        <w:rPr>
          <w:rFonts w:cstheme="minorHAnsi"/>
          <w:bCs/>
        </w:rPr>
        <w:t>A</w:t>
      </w:r>
      <w:r w:rsidR="000C1316" w:rsidRPr="007D42F7">
        <w:rPr>
          <w:rFonts w:cstheme="minorHAnsi"/>
          <w:bCs/>
        </w:rPr>
        <w:t xml:space="preserve"> and 9A combined</w:t>
      </w:r>
      <w:r w:rsidR="00DD2C56" w:rsidRPr="007D42F7">
        <w:rPr>
          <w:rFonts w:cstheme="minorHAnsi"/>
          <w:bCs/>
        </w:rPr>
        <w:t>.</w:t>
      </w:r>
      <w:r w:rsidR="00A618C6" w:rsidRPr="007D42F7">
        <w:rPr>
          <w:rFonts w:cstheme="minorHAnsi"/>
          <w:bCs/>
        </w:rPr>
        <w:t xml:space="preserve"> </w:t>
      </w:r>
      <w:r w:rsidR="00801AED" w:rsidRPr="007D42F7">
        <w:rPr>
          <w:rFonts w:cstheme="minorHAnsi"/>
          <w:bCs/>
        </w:rPr>
        <w:t xml:space="preserve">Commissioner Patrick Baker moved to approve the </w:t>
      </w:r>
      <w:r w:rsidR="007D42F7" w:rsidRPr="007D42F7">
        <w:rPr>
          <w:rFonts w:cstheme="minorHAnsi"/>
          <w:bCs/>
        </w:rPr>
        <w:t>S</w:t>
      </w:r>
      <w:r w:rsidR="00801AED" w:rsidRPr="007D42F7">
        <w:rPr>
          <w:rFonts w:cstheme="minorHAnsi"/>
          <w:bCs/>
        </w:rPr>
        <w:t xml:space="preserve">upervisor appointments. Commissioner Dr. Porche Spence seconded.  Motion carried. </w:t>
      </w:r>
    </w:p>
    <w:p w14:paraId="235930A0" w14:textId="77777777" w:rsidR="0033053C" w:rsidRDefault="0033053C" w:rsidP="0033053C">
      <w:pPr>
        <w:pStyle w:val="ListParagraph"/>
        <w:spacing w:after="0" w:line="240" w:lineRule="auto"/>
        <w:rPr>
          <w:rFonts w:cstheme="minorHAnsi"/>
          <w:b/>
        </w:rPr>
      </w:pPr>
    </w:p>
    <w:p w14:paraId="4C33833E" w14:textId="22C08105" w:rsidR="0033053C" w:rsidRDefault="0033053C" w:rsidP="0033053C">
      <w:pPr>
        <w:pStyle w:val="ListParagraph"/>
        <w:spacing w:after="0" w:line="240" w:lineRule="auto"/>
        <w:rPr>
          <w:rFonts w:cstheme="minorHAnsi"/>
          <w:bCs/>
        </w:rPr>
      </w:pPr>
      <w:r>
        <w:rPr>
          <w:rFonts w:cstheme="minorHAnsi"/>
          <w:bCs/>
        </w:rPr>
        <w:t>Items 8</w:t>
      </w:r>
      <w:r w:rsidR="001F4CC1">
        <w:rPr>
          <w:rFonts w:cstheme="minorHAnsi"/>
          <w:bCs/>
        </w:rPr>
        <w:t>B</w:t>
      </w:r>
      <w:r>
        <w:rPr>
          <w:rFonts w:cstheme="minorHAnsi"/>
          <w:bCs/>
        </w:rPr>
        <w:t xml:space="preserve"> and 9</w:t>
      </w:r>
      <w:r w:rsidR="001F4CC1">
        <w:rPr>
          <w:rFonts w:cstheme="minorHAnsi"/>
          <w:bCs/>
        </w:rPr>
        <w:t>B Supervisor Contract</w:t>
      </w:r>
      <w:r>
        <w:rPr>
          <w:rFonts w:cstheme="minorHAnsi"/>
          <w:bCs/>
        </w:rPr>
        <w:t xml:space="preserve"> combined. Commissioner </w:t>
      </w:r>
      <w:r w:rsidR="00B37534">
        <w:rPr>
          <w:rFonts w:cstheme="minorHAnsi"/>
          <w:bCs/>
        </w:rPr>
        <w:t>Gail Hughes</w:t>
      </w:r>
      <w:r>
        <w:rPr>
          <w:rFonts w:cstheme="minorHAnsi"/>
          <w:bCs/>
        </w:rPr>
        <w:t xml:space="preserve"> moved to approve the supervisor </w:t>
      </w:r>
      <w:r w:rsidR="00B37534">
        <w:rPr>
          <w:rFonts w:cstheme="minorHAnsi"/>
          <w:bCs/>
        </w:rPr>
        <w:t>contracts</w:t>
      </w:r>
      <w:r>
        <w:rPr>
          <w:rFonts w:cstheme="minorHAnsi"/>
          <w:bCs/>
        </w:rPr>
        <w:t>. Commissioner</w:t>
      </w:r>
      <w:r w:rsidR="007D42F7">
        <w:rPr>
          <w:rFonts w:cstheme="minorHAnsi"/>
          <w:bCs/>
        </w:rPr>
        <w:t xml:space="preserve"> Matthew Reynolds</w:t>
      </w:r>
      <w:r>
        <w:rPr>
          <w:rFonts w:cstheme="minorHAnsi"/>
          <w:bCs/>
        </w:rPr>
        <w:t xml:space="preserve"> seconded.  Motion carried. </w:t>
      </w:r>
    </w:p>
    <w:p w14:paraId="7E6B82A0" w14:textId="77777777" w:rsidR="00DA089D" w:rsidRDefault="00DA089D" w:rsidP="0033053C">
      <w:pPr>
        <w:pStyle w:val="ListParagraph"/>
        <w:spacing w:after="0" w:line="240" w:lineRule="auto"/>
        <w:rPr>
          <w:rFonts w:cstheme="minorHAnsi"/>
          <w:bCs/>
        </w:rPr>
      </w:pPr>
    </w:p>
    <w:p w14:paraId="14326A67" w14:textId="3C0E8084" w:rsidR="00DA089D" w:rsidRPr="00AD26D4" w:rsidRDefault="00DA089D" w:rsidP="0033053C">
      <w:pPr>
        <w:pStyle w:val="ListParagraph"/>
        <w:spacing w:after="0" w:line="240" w:lineRule="auto"/>
        <w:rPr>
          <w:rFonts w:cstheme="minorHAnsi"/>
        </w:rPr>
      </w:pPr>
      <w:r>
        <w:rPr>
          <w:rFonts w:cstheme="minorHAnsi"/>
          <w:bCs/>
        </w:rPr>
        <w:t>Item 8C JAA App</w:t>
      </w:r>
      <w:r w:rsidR="006B21B1">
        <w:rPr>
          <w:rFonts w:cstheme="minorHAnsi"/>
          <w:bCs/>
        </w:rPr>
        <w:t>licants for Consideration.</w:t>
      </w:r>
      <w:r w:rsidR="00713E42">
        <w:rPr>
          <w:rFonts w:cstheme="minorHAnsi"/>
          <w:bCs/>
        </w:rPr>
        <w:t xml:space="preserve">  </w:t>
      </w:r>
      <w:r w:rsidR="00713E42" w:rsidRPr="00713E42">
        <w:rPr>
          <w:rFonts w:cstheme="minorHAnsi"/>
          <w:bCs/>
        </w:rPr>
        <w:t xml:space="preserve">Commissioner </w:t>
      </w:r>
      <w:r w:rsidR="00713E42">
        <w:rPr>
          <w:rFonts w:cstheme="minorHAnsi"/>
          <w:bCs/>
        </w:rPr>
        <w:t>James Lamb</w:t>
      </w:r>
      <w:r w:rsidR="00713E42" w:rsidRPr="00713E42">
        <w:rPr>
          <w:rFonts w:cstheme="minorHAnsi"/>
          <w:bCs/>
        </w:rPr>
        <w:t xml:space="preserve"> moved to approve the supervisor contracts. Commissioner </w:t>
      </w:r>
      <w:r w:rsidR="004217C2">
        <w:rPr>
          <w:rFonts w:cstheme="minorHAnsi"/>
          <w:bCs/>
        </w:rPr>
        <w:t>Matthew Reynolds</w:t>
      </w:r>
      <w:r w:rsidR="00713E42" w:rsidRPr="00713E42">
        <w:rPr>
          <w:rFonts w:cstheme="minorHAnsi"/>
          <w:bCs/>
        </w:rPr>
        <w:t xml:space="preserve"> seconded.  Motion carried. </w:t>
      </w:r>
      <w:r w:rsidR="006B21B1">
        <w:rPr>
          <w:rFonts w:cstheme="minorHAnsi"/>
          <w:bCs/>
        </w:rPr>
        <w:t xml:space="preserve"> </w:t>
      </w:r>
    </w:p>
    <w:p w14:paraId="574CF88F" w14:textId="77777777" w:rsidR="0033053C" w:rsidRPr="00AD26D4" w:rsidRDefault="0033053C" w:rsidP="0033053C">
      <w:pPr>
        <w:pStyle w:val="ListParagraph"/>
        <w:spacing w:after="0" w:line="240" w:lineRule="auto"/>
        <w:rPr>
          <w:rFonts w:cstheme="minorHAnsi"/>
        </w:rPr>
      </w:pPr>
    </w:p>
    <w:p w14:paraId="335A3802" w14:textId="3A20F187" w:rsidR="00400ACE" w:rsidRPr="00400ACE" w:rsidRDefault="008648CD" w:rsidP="007555E1">
      <w:pPr>
        <w:spacing w:after="0" w:line="240" w:lineRule="auto"/>
        <w:ind w:left="360"/>
        <w:rPr>
          <w:rFonts w:cstheme="minorHAnsi"/>
        </w:rPr>
      </w:pPr>
      <w:r>
        <w:rPr>
          <w:rFonts w:cstheme="minorHAnsi"/>
        </w:rPr>
        <w:t xml:space="preserve"> </w:t>
      </w:r>
      <w:r w:rsidR="005F2525" w:rsidRPr="00195DE0">
        <w:rPr>
          <w:rFonts w:cstheme="minorHAnsi"/>
        </w:rPr>
        <w:t xml:space="preserve"> </w:t>
      </w:r>
    </w:p>
    <w:p w14:paraId="14B41B62" w14:textId="62BD1369" w:rsidR="00F14442" w:rsidRPr="005F6D47" w:rsidRDefault="00F14442" w:rsidP="0033053C">
      <w:pPr>
        <w:pStyle w:val="ListParagraph"/>
        <w:numPr>
          <w:ilvl w:val="1"/>
          <w:numId w:val="49"/>
        </w:numPr>
        <w:spacing w:after="0" w:line="240" w:lineRule="auto"/>
        <w:rPr>
          <w:rFonts w:cstheme="minorHAnsi"/>
        </w:rPr>
      </w:pPr>
      <w:bookmarkStart w:id="0" w:name="_Hlk203083015"/>
      <w:r>
        <w:rPr>
          <w:rFonts w:cstheme="minorHAnsi"/>
          <w:b/>
          <w:bCs/>
        </w:rPr>
        <w:t>Supervisor Appointments:</w:t>
      </w:r>
    </w:p>
    <w:bookmarkEnd w:id="0"/>
    <w:p w14:paraId="77F36932" w14:textId="77777777" w:rsidR="005F6D47" w:rsidRPr="005F6D47" w:rsidRDefault="005F6D47" w:rsidP="005F6D47">
      <w:pPr>
        <w:spacing w:after="0" w:line="240" w:lineRule="auto"/>
        <w:rPr>
          <w:rFonts w:cstheme="minorHAnsi"/>
        </w:rPr>
      </w:pPr>
    </w:p>
    <w:p w14:paraId="1CEC2431" w14:textId="08911EB9" w:rsidR="009F6C8C" w:rsidRDefault="00BB39ED" w:rsidP="00F14442">
      <w:pPr>
        <w:pStyle w:val="ListParagraph"/>
        <w:numPr>
          <w:ilvl w:val="2"/>
          <w:numId w:val="9"/>
        </w:numPr>
        <w:spacing w:after="0" w:line="240" w:lineRule="auto"/>
        <w:rPr>
          <w:rFonts w:cstheme="minorHAnsi"/>
        </w:rPr>
      </w:pPr>
      <w:r>
        <w:rPr>
          <w:rFonts w:cstheme="minorHAnsi"/>
        </w:rPr>
        <w:t>Sean Charles</w:t>
      </w:r>
      <w:r w:rsidR="00BB42FB">
        <w:rPr>
          <w:rFonts w:cstheme="minorHAnsi"/>
        </w:rPr>
        <w:t xml:space="preserve">, </w:t>
      </w:r>
      <w:r w:rsidR="00474BBC">
        <w:rPr>
          <w:rFonts w:cstheme="minorHAnsi"/>
        </w:rPr>
        <w:t>Dare</w:t>
      </w:r>
      <w:r w:rsidR="00BB42FB">
        <w:rPr>
          <w:rFonts w:cstheme="minorHAnsi"/>
        </w:rPr>
        <w:t xml:space="preserve"> SWCD, filling the </w:t>
      </w:r>
      <w:r w:rsidR="002C68FD">
        <w:rPr>
          <w:rFonts w:cstheme="minorHAnsi"/>
        </w:rPr>
        <w:t>position</w:t>
      </w:r>
      <w:r w:rsidR="00BB42FB">
        <w:rPr>
          <w:rFonts w:cstheme="minorHAnsi"/>
        </w:rPr>
        <w:t xml:space="preserve"> of </w:t>
      </w:r>
      <w:r w:rsidR="00474BBC">
        <w:rPr>
          <w:rFonts w:cstheme="minorHAnsi"/>
        </w:rPr>
        <w:t>Erin Fleckenstein</w:t>
      </w:r>
      <w:r w:rsidR="00650724">
        <w:rPr>
          <w:rFonts w:cstheme="minorHAnsi"/>
        </w:rPr>
        <w:t xml:space="preserve"> </w:t>
      </w:r>
      <w:r w:rsidR="00BB42FB">
        <w:rPr>
          <w:rFonts w:cstheme="minorHAnsi"/>
        </w:rPr>
        <w:t>for</w:t>
      </w:r>
      <w:r w:rsidR="006D50C0">
        <w:rPr>
          <w:rFonts w:cstheme="minorHAnsi"/>
        </w:rPr>
        <w:t xml:space="preserve"> remaining</w:t>
      </w:r>
      <w:r w:rsidR="00BB42FB">
        <w:rPr>
          <w:rFonts w:cstheme="minorHAnsi"/>
        </w:rPr>
        <w:t xml:space="preserve"> 202</w:t>
      </w:r>
      <w:r w:rsidR="00276EE6">
        <w:rPr>
          <w:rFonts w:cstheme="minorHAnsi"/>
        </w:rPr>
        <w:t>4</w:t>
      </w:r>
      <w:r w:rsidR="00D0375E">
        <w:rPr>
          <w:rFonts w:cstheme="minorHAnsi"/>
        </w:rPr>
        <w:t xml:space="preserve"> -</w:t>
      </w:r>
      <w:r w:rsidR="00BB42FB">
        <w:rPr>
          <w:rFonts w:cstheme="minorHAnsi"/>
        </w:rPr>
        <w:t>202</w:t>
      </w:r>
      <w:r w:rsidR="00EC0B09">
        <w:rPr>
          <w:rFonts w:cstheme="minorHAnsi"/>
        </w:rPr>
        <w:t>8</w:t>
      </w:r>
      <w:r w:rsidR="00BB42FB">
        <w:rPr>
          <w:rFonts w:cstheme="minorHAnsi"/>
        </w:rPr>
        <w:t xml:space="preserve">. </w:t>
      </w:r>
    </w:p>
    <w:p w14:paraId="34D4DB38" w14:textId="76C3C42D" w:rsidR="00F14442" w:rsidRDefault="00276EE6" w:rsidP="00F14442">
      <w:pPr>
        <w:pStyle w:val="ListParagraph"/>
        <w:numPr>
          <w:ilvl w:val="2"/>
          <w:numId w:val="9"/>
        </w:numPr>
        <w:spacing w:after="0" w:line="240" w:lineRule="auto"/>
        <w:rPr>
          <w:rFonts w:cstheme="minorHAnsi"/>
        </w:rPr>
      </w:pPr>
      <w:r>
        <w:rPr>
          <w:rFonts w:cstheme="minorHAnsi"/>
        </w:rPr>
        <w:t>Mark Clayton Rouse</w:t>
      </w:r>
      <w:r w:rsidR="009F6C8C">
        <w:rPr>
          <w:rFonts w:cstheme="minorHAnsi"/>
        </w:rPr>
        <w:t xml:space="preserve">, </w:t>
      </w:r>
      <w:r>
        <w:rPr>
          <w:rFonts w:cstheme="minorHAnsi"/>
        </w:rPr>
        <w:t>Lenior</w:t>
      </w:r>
      <w:r w:rsidR="009F6C8C">
        <w:rPr>
          <w:rFonts w:cstheme="minorHAnsi"/>
        </w:rPr>
        <w:t xml:space="preserve"> SWCD,</w:t>
      </w:r>
      <w:r w:rsidR="00BB42FB">
        <w:rPr>
          <w:rFonts w:cstheme="minorHAnsi"/>
        </w:rPr>
        <w:t xml:space="preserve"> </w:t>
      </w:r>
      <w:r w:rsidR="009F6C8C">
        <w:rPr>
          <w:rFonts w:cstheme="minorHAnsi"/>
        </w:rPr>
        <w:t>filling t</w:t>
      </w:r>
      <w:r w:rsidR="000E307E">
        <w:rPr>
          <w:rFonts w:cstheme="minorHAnsi"/>
        </w:rPr>
        <w:t xml:space="preserve">he </w:t>
      </w:r>
      <w:r w:rsidR="007857E9">
        <w:rPr>
          <w:rFonts w:cstheme="minorHAnsi"/>
        </w:rPr>
        <w:t xml:space="preserve">appointed </w:t>
      </w:r>
      <w:r w:rsidR="000E307E">
        <w:rPr>
          <w:rFonts w:cstheme="minorHAnsi"/>
        </w:rPr>
        <w:t xml:space="preserve">position of </w:t>
      </w:r>
      <w:r w:rsidR="0053073D">
        <w:rPr>
          <w:rFonts w:cstheme="minorHAnsi"/>
        </w:rPr>
        <w:t>Stephen Porter</w:t>
      </w:r>
      <w:r w:rsidR="00DF4D06">
        <w:rPr>
          <w:rFonts w:cstheme="minorHAnsi"/>
        </w:rPr>
        <w:t xml:space="preserve"> due to </w:t>
      </w:r>
      <w:r w:rsidR="0053073D">
        <w:rPr>
          <w:rFonts w:cstheme="minorHAnsi"/>
        </w:rPr>
        <w:t xml:space="preserve">work </w:t>
      </w:r>
      <w:r w:rsidR="00AC7EFA">
        <w:rPr>
          <w:rFonts w:cstheme="minorHAnsi"/>
        </w:rPr>
        <w:t>obligations for</w:t>
      </w:r>
      <w:r w:rsidR="009F6C8C">
        <w:rPr>
          <w:rFonts w:cstheme="minorHAnsi"/>
        </w:rPr>
        <w:t xml:space="preserve"> 202</w:t>
      </w:r>
      <w:r w:rsidR="00FC0A30">
        <w:rPr>
          <w:rFonts w:cstheme="minorHAnsi"/>
        </w:rPr>
        <w:t>2</w:t>
      </w:r>
      <w:r w:rsidR="009F6C8C">
        <w:rPr>
          <w:rFonts w:cstheme="minorHAnsi"/>
        </w:rPr>
        <w:t>-202</w:t>
      </w:r>
      <w:r w:rsidR="00FC0A30">
        <w:rPr>
          <w:rFonts w:cstheme="minorHAnsi"/>
        </w:rPr>
        <w:t>6</w:t>
      </w:r>
    </w:p>
    <w:p w14:paraId="2D1C2E36" w14:textId="734E1456" w:rsidR="008E2AFC" w:rsidRDefault="00D13251" w:rsidP="00F14442">
      <w:pPr>
        <w:pStyle w:val="ListParagraph"/>
        <w:numPr>
          <w:ilvl w:val="2"/>
          <w:numId w:val="9"/>
        </w:numPr>
        <w:spacing w:after="0" w:line="240" w:lineRule="auto"/>
        <w:rPr>
          <w:rFonts w:cstheme="minorHAnsi"/>
        </w:rPr>
      </w:pPr>
      <w:r>
        <w:rPr>
          <w:rFonts w:cstheme="minorHAnsi"/>
        </w:rPr>
        <w:t xml:space="preserve">Noah James Starnes, Caldwell SWCD, filling the position of </w:t>
      </w:r>
      <w:r w:rsidR="00512505">
        <w:rPr>
          <w:rFonts w:cstheme="minorHAnsi"/>
        </w:rPr>
        <w:t>Russell Dellinger who is mo</w:t>
      </w:r>
      <w:r w:rsidR="00467828">
        <w:rPr>
          <w:rFonts w:cstheme="minorHAnsi"/>
        </w:rPr>
        <w:t xml:space="preserve">ving to an appointed seat, for remaining </w:t>
      </w:r>
      <w:r w:rsidR="00E02D36">
        <w:rPr>
          <w:rFonts w:cstheme="minorHAnsi"/>
        </w:rPr>
        <w:t>2022-2026.</w:t>
      </w:r>
    </w:p>
    <w:p w14:paraId="6423B3EA" w14:textId="5E9D20FC" w:rsidR="00E02D36" w:rsidRDefault="00E02D36" w:rsidP="00F14442">
      <w:pPr>
        <w:pStyle w:val="ListParagraph"/>
        <w:numPr>
          <w:ilvl w:val="2"/>
          <w:numId w:val="9"/>
        </w:numPr>
        <w:spacing w:after="0" w:line="240" w:lineRule="auto"/>
        <w:rPr>
          <w:rFonts w:cstheme="minorHAnsi"/>
        </w:rPr>
      </w:pPr>
      <w:r>
        <w:rPr>
          <w:rFonts w:cstheme="minorHAnsi"/>
        </w:rPr>
        <w:t>Russell Dellinger, Caldwell SWCD</w:t>
      </w:r>
      <w:r w:rsidR="00671184">
        <w:rPr>
          <w:rFonts w:cstheme="minorHAnsi"/>
        </w:rPr>
        <w:t xml:space="preserve">, filling </w:t>
      </w:r>
      <w:r w:rsidR="003A6C9C">
        <w:rPr>
          <w:rFonts w:cstheme="minorHAnsi"/>
        </w:rPr>
        <w:t>the</w:t>
      </w:r>
      <w:r w:rsidR="00671184">
        <w:rPr>
          <w:rFonts w:cstheme="minorHAnsi"/>
        </w:rPr>
        <w:t xml:space="preserve"> appointed seat of Jack Adams due to retirement</w:t>
      </w:r>
      <w:r w:rsidR="00871985">
        <w:rPr>
          <w:rFonts w:cstheme="minorHAnsi"/>
        </w:rPr>
        <w:t xml:space="preserve">, remaining 2024-2028. </w:t>
      </w:r>
    </w:p>
    <w:p w14:paraId="325FC1A8" w14:textId="77777777" w:rsidR="005B70D0" w:rsidRDefault="005B70D0" w:rsidP="005B70D0">
      <w:pPr>
        <w:pStyle w:val="ListParagraph"/>
        <w:spacing w:after="0" w:line="240" w:lineRule="auto"/>
        <w:ind w:left="2340"/>
        <w:rPr>
          <w:rFonts w:cstheme="minorHAnsi"/>
        </w:rPr>
      </w:pPr>
    </w:p>
    <w:p w14:paraId="4F8C86F2" w14:textId="3090B886" w:rsidR="00F14442" w:rsidRPr="009B3950" w:rsidRDefault="00123D61" w:rsidP="007555E1">
      <w:pPr>
        <w:pStyle w:val="ListParagraph"/>
        <w:numPr>
          <w:ilvl w:val="1"/>
          <w:numId w:val="9"/>
        </w:numPr>
        <w:spacing w:after="0" w:line="240" w:lineRule="auto"/>
        <w:rPr>
          <w:rFonts w:cstheme="minorHAnsi"/>
          <w:b/>
          <w:bCs/>
        </w:rPr>
      </w:pPr>
      <w:r w:rsidRPr="005B70D0">
        <w:rPr>
          <w:rFonts w:cstheme="minorHAnsi"/>
          <w:b/>
          <w:bCs/>
        </w:rPr>
        <w:t>Superv</w:t>
      </w:r>
      <w:r w:rsidR="005B70D0" w:rsidRPr="005B70D0">
        <w:rPr>
          <w:rFonts w:cstheme="minorHAnsi"/>
          <w:b/>
          <w:bCs/>
        </w:rPr>
        <w:t xml:space="preserve">isor </w:t>
      </w:r>
      <w:r w:rsidR="009B3950">
        <w:rPr>
          <w:rFonts w:cstheme="minorHAnsi"/>
          <w:b/>
          <w:bCs/>
        </w:rPr>
        <w:t>Contracts</w:t>
      </w:r>
      <w:r w:rsidR="005B70D0" w:rsidRPr="005B70D0">
        <w:rPr>
          <w:rFonts w:cstheme="minorHAnsi"/>
          <w:b/>
          <w:bCs/>
        </w:rPr>
        <w:t>:</w:t>
      </w:r>
      <w:r w:rsidR="00957B90">
        <w:rPr>
          <w:rFonts w:cstheme="minorHAnsi"/>
          <w:b/>
          <w:bCs/>
        </w:rPr>
        <w:t xml:space="preserve"> </w:t>
      </w:r>
    </w:p>
    <w:p w14:paraId="6D36E394" w14:textId="77777777" w:rsidR="00772E4D" w:rsidRDefault="00772E4D" w:rsidP="00772E4D">
      <w:pPr>
        <w:spacing w:after="0" w:line="240" w:lineRule="auto"/>
        <w:rPr>
          <w:rFonts w:cstheme="minorHAnsi"/>
        </w:rPr>
      </w:pPr>
    </w:p>
    <w:tbl>
      <w:tblPr>
        <w:tblStyle w:val="TableGrid"/>
        <w:tblW w:w="9805" w:type="dxa"/>
        <w:tblLook w:val="04A0" w:firstRow="1" w:lastRow="0" w:firstColumn="1" w:lastColumn="0" w:noHBand="0" w:noVBand="1"/>
      </w:tblPr>
      <w:tblGrid>
        <w:gridCol w:w="1521"/>
        <w:gridCol w:w="1518"/>
        <w:gridCol w:w="1487"/>
        <w:gridCol w:w="1805"/>
        <w:gridCol w:w="1510"/>
        <w:gridCol w:w="1964"/>
      </w:tblGrid>
      <w:tr w:rsidR="00041370" w14:paraId="25A1C803" w14:textId="77777777" w:rsidTr="7EEC49B9">
        <w:tc>
          <w:tcPr>
            <w:tcW w:w="1521" w:type="dxa"/>
            <w:shd w:val="clear" w:color="auto" w:fill="FFFF00"/>
          </w:tcPr>
          <w:p w14:paraId="6BA7D781" w14:textId="7245080E"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County</w:t>
            </w:r>
          </w:p>
        </w:tc>
        <w:tc>
          <w:tcPr>
            <w:tcW w:w="1518" w:type="dxa"/>
            <w:shd w:val="clear" w:color="auto" w:fill="FFFF00"/>
          </w:tcPr>
          <w:p w14:paraId="5D52FB11" w14:textId="6646F5CC" w:rsidR="00041370" w:rsidRPr="00041370" w:rsidRDefault="00E84F01" w:rsidP="00E84F01">
            <w:pPr>
              <w:pStyle w:val="TableParagraph"/>
              <w:kinsoku w:val="0"/>
              <w:overflowPunct w:val="0"/>
              <w:spacing w:before="13"/>
              <w:jc w:val="left"/>
              <w:rPr>
                <w:b/>
                <w:bCs/>
                <w:spacing w:val="-2"/>
              </w:rPr>
            </w:pPr>
            <w:r>
              <w:rPr>
                <w:b/>
                <w:bCs/>
                <w:spacing w:val="-2"/>
              </w:rPr>
              <w:t xml:space="preserve">     </w:t>
            </w:r>
            <w:r w:rsidR="00041370" w:rsidRPr="00041370">
              <w:rPr>
                <w:b/>
                <w:bCs/>
                <w:spacing w:val="-2"/>
              </w:rPr>
              <w:t>Contract</w:t>
            </w:r>
          </w:p>
          <w:p w14:paraId="21036C8C" w14:textId="5376B04A"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Number</w:t>
            </w:r>
          </w:p>
        </w:tc>
        <w:tc>
          <w:tcPr>
            <w:tcW w:w="1487" w:type="dxa"/>
            <w:shd w:val="clear" w:color="auto" w:fill="FFFF00"/>
          </w:tcPr>
          <w:p w14:paraId="1B67F3EE" w14:textId="0B55DD0E"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rPr>
              <w:t>Supervisor Name</w:t>
            </w:r>
          </w:p>
        </w:tc>
        <w:tc>
          <w:tcPr>
            <w:tcW w:w="1805" w:type="dxa"/>
            <w:shd w:val="clear" w:color="auto" w:fill="FFFF00"/>
          </w:tcPr>
          <w:p w14:paraId="7E05A65B" w14:textId="780E1136"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4"/>
              </w:rPr>
              <w:t>BMP</w:t>
            </w:r>
          </w:p>
        </w:tc>
        <w:tc>
          <w:tcPr>
            <w:tcW w:w="1510" w:type="dxa"/>
            <w:shd w:val="clear" w:color="auto" w:fill="FFFF00"/>
          </w:tcPr>
          <w:p w14:paraId="4EB74E7C" w14:textId="6F72B488" w:rsidR="00041370" w:rsidRPr="00041370" w:rsidRDefault="00E84F01" w:rsidP="00E84F01">
            <w:pPr>
              <w:pStyle w:val="TableParagraph"/>
              <w:kinsoku w:val="0"/>
              <w:overflowPunct w:val="0"/>
              <w:spacing w:before="13"/>
              <w:jc w:val="left"/>
              <w:rPr>
                <w:b/>
                <w:bCs/>
                <w:spacing w:val="-2"/>
              </w:rPr>
            </w:pPr>
            <w:r>
              <w:rPr>
                <w:b/>
                <w:bCs/>
                <w:spacing w:val="-2"/>
              </w:rPr>
              <w:t xml:space="preserve">    </w:t>
            </w:r>
            <w:r w:rsidR="00041370" w:rsidRPr="00041370">
              <w:rPr>
                <w:b/>
                <w:bCs/>
                <w:spacing w:val="-2"/>
              </w:rPr>
              <w:t>Contract</w:t>
            </w:r>
          </w:p>
          <w:p w14:paraId="39CBFA67" w14:textId="6007B0BB" w:rsidR="00041370" w:rsidRPr="00041370" w:rsidRDefault="00E84F01" w:rsidP="00E84F01">
            <w:pPr>
              <w:kinsoku w:val="0"/>
              <w:overflowPunct w:val="0"/>
              <w:autoSpaceDE w:val="0"/>
              <w:autoSpaceDN w:val="0"/>
              <w:adjustRightInd w:val="0"/>
              <w:rPr>
                <w:rFonts w:ascii="Times New Roman" w:hAnsi="Times New Roman" w:cs="Times New Roman"/>
                <w:b/>
                <w:bCs/>
                <w:sz w:val="20"/>
                <w:szCs w:val="20"/>
              </w:rPr>
            </w:pPr>
            <w:r>
              <w:rPr>
                <w:b/>
                <w:bCs/>
                <w:spacing w:val="-2"/>
              </w:rPr>
              <w:t xml:space="preserve">     </w:t>
            </w:r>
            <w:r w:rsidR="00041370" w:rsidRPr="00041370">
              <w:rPr>
                <w:b/>
                <w:bCs/>
                <w:spacing w:val="-2"/>
              </w:rPr>
              <w:t>Amount</w:t>
            </w:r>
          </w:p>
        </w:tc>
        <w:tc>
          <w:tcPr>
            <w:tcW w:w="1964" w:type="dxa"/>
            <w:shd w:val="clear" w:color="auto" w:fill="FFFF00"/>
          </w:tcPr>
          <w:p w14:paraId="6152194F" w14:textId="75B1FBA6"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Comments</w:t>
            </w:r>
          </w:p>
        </w:tc>
      </w:tr>
      <w:tr w:rsidR="00041370" w14:paraId="68304230" w14:textId="77777777" w:rsidTr="7EEC49B9">
        <w:tc>
          <w:tcPr>
            <w:tcW w:w="1521" w:type="dxa"/>
          </w:tcPr>
          <w:p w14:paraId="4A82EC89" w14:textId="3673544F" w:rsidR="00041370" w:rsidRDefault="00DF3A06" w:rsidP="7EEC49B9">
            <w:pPr>
              <w:kinsoku w:val="0"/>
              <w:overflowPunct w:val="0"/>
              <w:autoSpaceDE w:val="0"/>
              <w:autoSpaceDN w:val="0"/>
              <w:adjustRightInd w:val="0"/>
            </w:pPr>
            <w:r>
              <w:t>Bladen</w:t>
            </w:r>
          </w:p>
        </w:tc>
        <w:tc>
          <w:tcPr>
            <w:tcW w:w="1518" w:type="dxa"/>
          </w:tcPr>
          <w:p w14:paraId="1BB92E9F" w14:textId="54316E8F" w:rsidR="00041370" w:rsidRDefault="00DF3A06" w:rsidP="7EEC49B9">
            <w:pPr>
              <w:kinsoku w:val="0"/>
              <w:overflowPunct w:val="0"/>
              <w:autoSpaceDE w:val="0"/>
              <w:autoSpaceDN w:val="0"/>
              <w:adjustRightInd w:val="0"/>
            </w:pPr>
            <w:r>
              <w:t>09-2026-110</w:t>
            </w:r>
          </w:p>
        </w:tc>
        <w:tc>
          <w:tcPr>
            <w:tcW w:w="1487" w:type="dxa"/>
          </w:tcPr>
          <w:p w14:paraId="2A3E3DFD" w14:textId="6C1EC2AD" w:rsidR="00041370" w:rsidRDefault="00DF3A06" w:rsidP="7EEC49B9">
            <w:pPr>
              <w:kinsoku w:val="0"/>
              <w:overflowPunct w:val="0"/>
              <w:autoSpaceDE w:val="0"/>
              <w:autoSpaceDN w:val="0"/>
              <w:adjustRightInd w:val="0"/>
            </w:pPr>
            <w:r>
              <w:t>Albert Beatty</w:t>
            </w:r>
          </w:p>
        </w:tc>
        <w:tc>
          <w:tcPr>
            <w:tcW w:w="1805" w:type="dxa"/>
          </w:tcPr>
          <w:p w14:paraId="30DCDD8A" w14:textId="5E9D70B2" w:rsidR="00041370" w:rsidRDefault="00DF3A06" w:rsidP="7EEC49B9">
            <w:pPr>
              <w:kinsoku w:val="0"/>
              <w:overflowPunct w:val="0"/>
              <w:autoSpaceDE w:val="0"/>
              <w:autoSpaceDN w:val="0"/>
              <w:adjustRightInd w:val="0"/>
            </w:pPr>
            <w:r>
              <w:t>Water Supply Well</w:t>
            </w:r>
          </w:p>
        </w:tc>
        <w:tc>
          <w:tcPr>
            <w:tcW w:w="1510" w:type="dxa"/>
          </w:tcPr>
          <w:p w14:paraId="242BCDAD" w14:textId="71948125" w:rsidR="00041370" w:rsidRDefault="00A310ED" w:rsidP="7EEC49B9">
            <w:pPr>
              <w:kinsoku w:val="0"/>
              <w:overflowPunct w:val="0"/>
              <w:autoSpaceDE w:val="0"/>
              <w:autoSpaceDN w:val="0"/>
              <w:adjustRightInd w:val="0"/>
            </w:pPr>
            <w:r>
              <w:t>$</w:t>
            </w:r>
            <w:r w:rsidR="0069156D">
              <w:t>5</w:t>
            </w:r>
            <w:r>
              <w:t>,</w:t>
            </w:r>
            <w:r w:rsidR="0069156D">
              <w:t>371</w:t>
            </w:r>
          </w:p>
        </w:tc>
        <w:tc>
          <w:tcPr>
            <w:tcW w:w="1964" w:type="dxa"/>
          </w:tcPr>
          <w:p w14:paraId="3F7E37D2" w14:textId="2BDB46C6" w:rsidR="00041370" w:rsidRDefault="00041370" w:rsidP="7EEC49B9">
            <w:pPr>
              <w:kinsoku w:val="0"/>
              <w:overflowPunct w:val="0"/>
              <w:autoSpaceDE w:val="0"/>
              <w:autoSpaceDN w:val="0"/>
              <w:adjustRightInd w:val="0"/>
            </w:pPr>
          </w:p>
        </w:tc>
      </w:tr>
      <w:tr w:rsidR="00543B4A" w14:paraId="6EAFD0F3" w14:textId="77777777" w:rsidTr="7EEC49B9">
        <w:tc>
          <w:tcPr>
            <w:tcW w:w="1521" w:type="dxa"/>
          </w:tcPr>
          <w:p w14:paraId="270E55D5" w14:textId="37E5BB6E" w:rsidR="00543B4A" w:rsidRDefault="0069156D" w:rsidP="7EEC49B9">
            <w:pPr>
              <w:kinsoku w:val="0"/>
              <w:overflowPunct w:val="0"/>
              <w:autoSpaceDE w:val="0"/>
              <w:autoSpaceDN w:val="0"/>
              <w:adjustRightInd w:val="0"/>
            </w:pPr>
            <w:r>
              <w:t>Brunswick</w:t>
            </w:r>
          </w:p>
        </w:tc>
        <w:tc>
          <w:tcPr>
            <w:tcW w:w="1518" w:type="dxa"/>
          </w:tcPr>
          <w:p w14:paraId="6BFF871F" w14:textId="2882139C" w:rsidR="00543B4A" w:rsidRDefault="0069156D" w:rsidP="7EEC49B9">
            <w:pPr>
              <w:kinsoku w:val="0"/>
              <w:overflowPunct w:val="0"/>
              <w:autoSpaceDE w:val="0"/>
              <w:autoSpaceDN w:val="0"/>
              <w:adjustRightInd w:val="0"/>
            </w:pPr>
            <w:r>
              <w:t>10-2026-002</w:t>
            </w:r>
          </w:p>
        </w:tc>
        <w:tc>
          <w:tcPr>
            <w:tcW w:w="1487" w:type="dxa"/>
          </w:tcPr>
          <w:p w14:paraId="44EF99B0" w14:textId="34A9584A" w:rsidR="00543B4A" w:rsidRDefault="0069156D" w:rsidP="7EEC49B9">
            <w:pPr>
              <w:kinsoku w:val="0"/>
              <w:overflowPunct w:val="0"/>
              <w:autoSpaceDE w:val="0"/>
              <w:autoSpaceDN w:val="0"/>
              <w:adjustRightInd w:val="0"/>
            </w:pPr>
            <w:r>
              <w:t>Samuel Smith</w:t>
            </w:r>
          </w:p>
        </w:tc>
        <w:tc>
          <w:tcPr>
            <w:tcW w:w="1805" w:type="dxa"/>
          </w:tcPr>
          <w:p w14:paraId="36E7BE4B" w14:textId="221B0C6A" w:rsidR="00543B4A" w:rsidRDefault="0069156D" w:rsidP="7EEC49B9">
            <w:pPr>
              <w:kinsoku w:val="0"/>
              <w:overflowPunct w:val="0"/>
              <w:autoSpaceDE w:val="0"/>
              <w:autoSpaceDN w:val="0"/>
              <w:adjustRightInd w:val="0"/>
            </w:pPr>
            <w:r>
              <w:t>R</w:t>
            </w:r>
            <w:r w:rsidR="00A310ED">
              <w:t>esidue and Tillage Mgmt</w:t>
            </w:r>
          </w:p>
        </w:tc>
        <w:tc>
          <w:tcPr>
            <w:tcW w:w="1510" w:type="dxa"/>
          </w:tcPr>
          <w:p w14:paraId="737C166A" w14:textId="4D866D60" w:rsidR="00543B4A" w:rsidRDefault="00A310ED" w:rsidP="7EEC49B9">
            <w:pPr>
              <w:kinsoku w:val="0"/>
              <w:overflowPunct w:val="0"/>
              <w:autoSpaceDE w:val="0"/>
              <w:autoSpaceDN w:val="0"/>
              <w:adjustRightInd w:val="0"/>
            </w:pPr>
            <w:r>
              <w:t>$11,427</w:t>
            </w:r>
          </w:p>
        </w:tc>
        <w:tc>
          <w:tcPr>
            <w:tcW w:w="1964" w:type="dxa"/>
          </w:tcPr>
          <w:p w14:paraId="7A74D22C" w14:textId="77777777" w:rsidR="00543B4A" w:rsidRDefault="00543B4A" w:rsidP="7EEC49B9">
            <w:pPr>
              <w:kinsoku w:val="0"/>
              <w:overflowPunct w:val="0"/>
              <w:autoSpaceDE w:val="0"/>
              <w:autoSpaceDN w:val="0"/>
              <w:adjustRightInd w:val="0"/>
            </w:pPr>
          </w:p>
        </w:tc>
      </w:tr>
      <w:tr w:rsidR="004053CA" w14:paraId="25FFE32A" w14:textId="77777777" w:rsidTr="7EEC49B9">
        <w:tc>
          <w:tcPr>
            <w:tcW w:w="1521" w:type="dxa"/>
          </w:tcPr>
          <w:p w14:paraId="6BAF19C6" w14:textId="6F319179" w:rsidR="004053CA" w:rsidRDefault="004053CA" w:rsidP="7EEC49B9">
            <w:pPr>
              <w:kinsoku w:val="0"/>
              <w:overflowPunct w:val="0"/>
              <w:autoSpaceDE w:val="0"/>
              <w:autoSpaceDN w:val="0"/>
              <w:adjustRightInd w:val="0"/>
            </w:pPr>
            <w:r>
              <w:t>Duplin</w:t>
            </w:r>
          </w:p>
        </w:tc>
        <w:tc>
          <w:tcPr>
            <w:tcW w:w="1518" w:type="dxa"/>
          </w:tcPr>
          <w:p w14:paraId="377CA8DB" w14:textId="49DDFFCD" w:rsidR="004053CA" w:rsidRDefault="009A23AF" w:rsidP="7EEC49B9">
            <w:pPr>
              <w:kinsoku w:val="0"/>
              <w:overflowPunct w:val="0"/>
              <w:autoSpaceDE w:val="0"/>
              <w:autoSpaceDN w:val="0"/>
              <w:adjustRightInd w:val="0"/>
            </w:pPr>
            <w:r>
              <w:t>31-2026-004</w:t>
            </w:r>
          </w:p>
        </w:tc>
        <w:tc>
          <w:tcPr>
            <w:tcW w:w="1487" w:type="dxa"/>
          </w:tcPr>
          <w:p w14:paraId="4466B100" w14:textId="7908650D" w:rsidR="004053CA" w:rsidRDefault="009A23AF" w:rsidP="7EEC49B9">
            <w:pPr>
              <w:kinsoku w:val="0"/>
              <w:overflowPunct w:val="0"/>
              <w:autoSpaceDE w:val="0"/>
              <w:autoSpaceDN w:val="0"/>
              <w:adjustRightInd w:val="0"/>
            </w:pPr>
            <w:r>
              <w:t>Luke Britt</w:t>
            </w:r>
          </w:p>
        </w:tc>
        <w:tc>
          <w:tcPr>
            <w:tcW w:w="1805" w:type="dxa"/>
          </w:tcPr>
          <w:p w14:paraId="32A125DE" w14:textId="30F083EA" w:rsidR="004053CA" w:rsidRDefault="009A23AF" w:rsidP="7EEC49B9">
            <w:pPr>
              <w:kinsoku w:val="0"/>
              <w:overflowPunct w:val="0"/>
              <w:autoSpaceDE w:val="0"/>
              <w:autoSpaceDN w:val="0"/>
              <w:adjustRightInd w:val="0"/>
            </w:pPr>
            <w:r>
              <w:t xml:space="preserve">Rooftop Runoff </w:t>
            </w:r>
            <w:r w:rsidR="003A6C9C">
              <w:t>Mgmt.</w:t>
            </w:r>
            <w:r>
              <w:t xml:space="preserve"> System</w:t>
            </w:r>
          </w:p>
        </w:tc>
        <w:tc>
          <w:tcPr>
            <w:tcW w:w="1510" w:type="dxa"/>
          </w:tcPr>
          <w:p w14:paraId="6B367975" w14:textId="7FFB59B8" w:rsidR="004053CA" w:rsidRDefault="009A23AF" w:rsidP="7EEC49B9">
            <w:pPr>
              <w:kinsoku w:val="0"/>
              <w:overflowPunct w:val="0"/>
              <w:autoSpaceDE w:val="0"/>
              <w:autoSpaceDN w:val="0"/>
              <w:adjustRightInd w:val="0"/>
            </w:pPr>
            <w:r>
              <w:t>$15</w:t>
            </w:r>
            <w:r w:rsidR="00442253">
              <w:t>,000</w:t>
            </w:r>
          </w:p>
        </w:tc>
        <w:tc>
          <w:tcPr>
            <w:tcW w:w="1964" w:type="dxa"/>
          </w:tcPr>
          <w:p w14:paraId="23DE661B" w14:textId="77777777" w:rsidR="004053CA" w:rsidRDefault="004053CA" w:rsidP="7EEC49B9">
            <w:pPr>
              <w:kinsoku w:val="0"/>
              <w:overflowPunct w:val="0"/>
              <w:autoSpaceDE w:val="0"/>
              <w:autoSpaceDN w:val="0"/>
              <w:adjustRightInd w:val="0"/>
            </w:pPr>
          </w:p>
        </w:tc>
      </w:tr>
    </w:tbl>
    <w:p w14:paraId="79F6350B" w14:textId="3444300C" w:rsidR="00041370" w:rsidRDefault="00041370" w:rsidP="00041370">
      <w:pPr>
        <w:kinsoku w:val="0"/>
        <w:overflowPunct w:val="0"/>
        <w:autoSpaceDE w:val="0"/>
        <w:autoSpaceDN w:val="0"/>
        <w:adjustRightInd w:val="0"/>
        <w:spacing w:after="0" w:line="240" w:lineRule="auto"/>
        <w:rPr>
          <w:rFonts w:ascii="Times New Roman" w:hAnsi="Times New Roman" w:cs="Times New Roman"/>
          <w:sz w:val="20"/>
          <w:szCs w:val="20"/>
        </w:rPr>
      </w:pPr>
    </w:p>
    <w:p w14:paraId="54A8FA5E" w14:textId="7B7952E4" w:rsidR="00543B4A" w:rsidRPr="00543B4A" w:rsidRDefault="002810B0" w:rsidP="00041370">
      <w:pPr>
        <w:kinsoku w:val="0"/>
        <w:overflowPunct w:val="0"/>
        <w:autoSpaceDE w:val="0"/>
        <w:autoSpaceDN w:val="0"/>
        <w:adjustRightInd w:val="0"/>
        <w:spacing w:after="0" w:line="240" w:lineRule="auto"/>
        <w:rPr>
          <w:rFonts w:cstheme="minorHAnsi"/>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Calibri-Bold" w:hAnsi="Calibri-Bold" w:cs="Calibri-Bold"/>
          <w:b/>
          <w:bCs/>
          <w:sz w:val="24"/>
          <w:szCs w:val="24"/>
        </w:rPr>
        <w:t xml:space="preserve">Total </w:t>
      </w:r>
      <w:r w:rsidR="00FF1E54" w:rsidRPr="005503D7">
        <w:rPr>
          <w:rFonts w:cstheme="minorHAnsi"/>
        </w:rPr>
        <w:t>$</w:t>
      </w:r>
      <w:r w:rsidR="00862516">
        <w:rPr>
          <w:rFonts w:cstheme="minorHAnsi"/>
        </w:rPr>
        <w:t>31</w:t>
      </w:r>
      <w:r w:rsidR="00354C76">
        <w:rPr>
          <w:rFonts w:cstheme="minorHAnsi"/>
        </w:rPr>
        <w:t>,798</w:t>
      </w:r>
    </w:p>
    <w:p w14:paraId="650B758B" w14:textId="77777777" w:rsidR="002810B0" w:rsidRDefault="002810B0" w:rsidP="7EEC49B9">
      <w:pPr>
        <w:kinsoku w:val="0"/>
        <w:overflowPunct w:val="0"/>
        <w:autoSpaceDE w:val="0"/>
        <w:autoSpaceDN w:val="0"/>
        <w:adjustRightInd w:val="0"/>
        <w:spacing w:after="0" w:line="240" w:lineRule="auto"/>
        <w:rPr>
          <w:sz w:val="20"/>
          <w:szCs w:val="20"/>
        </w:rPr>
      </w:pPr>
    </w:p>
    <w:p w14:paraId="0F80A5C6" w14:textId="6D0B8007" w:rsidR="002810B0" w:rsidRDefault="002810B0" w:rsidP="7EEC49B9">
      <w:pPr>
        <w:kinsoku w:val="0"/>
        <w:overflowPunct w:val="0"/>
        <w:autoSpaceDE w:val="0"/>
        <w:autoSpaceDN w:val="0"/>
        <w:adjustRightInd w:val="0"/>
        <w:spacing w:after="0" w:line="240" w:lineRule="auto"/>
        <w:rPr>
          <w:b/>
          <w:bCs/>
        </w:rPr>
      </w:pPr>
      <w:r w:rsidRPr="7EEC49B9">
        <w:rPr>
          <w:b/>
          <w:bCs/>
        </w:rPr>
        <w:t>Total Number of Supervisor Contracts:</w:t>
      </w:r>
      <w:r w:rsidR="0004284C" w:rsidRPr="7EEC49B9">
        <w:rPr>
          <w:b/>
          <w:bCs/>
        </w:rPr>
        <w:t>2</w:t>
      </w:r>
    </w:p>
    <w:p w14:paraId="5FE73E3C" w14:textId="77777777" w:rsidR="00F82E19" w:rsidRDefault="00F82E19" w:rsidP="7EEC49B9">
      <w:pPr>
        <w:kinsoku w:val="0"/>
        <w:overflowPunct w:val="0"/>
        <w:autoSpaceDE w:val="0"/>
        <w:autoSpaceDN w:val="0"/>
        <w:adjustRightInd w:val="0"/>
        <w:spacing w:after="0" w:line="240" w:lineRule="auto"/>
        <w:rPr>
          <w:b/>
          <w:bCs/>
        </w:rPr>
      </w:pPr>
    </w:p>
    <w:p w14:paraId="7BEE92DC" w14:textId="77777777" w:rsidR="00F82E19" w:rsidRDefault="00F82E19" w:rsidP="7EEC49B9">
      <w:pPr>
        <w:kinsoku w:val="0"/>
        <w:overflowPunct w:val="0"/>
        <w:autoSpaceDE w:val="0"/>
        <w:autoSpaceDN w:val="0"/>
        <w:adjustRightInd w:val="0"/>
        <w:spacing w:after="0" w:line="240" w:lineRule="auto"/>
        <w:rPr>
          <w:b/>
          <w:bCs/>
        </w:rPr>
      </w:pPr>
    </w:p>
    <w:p w14:paraId="7B7F8A79" w14:textId="65FDA6A9" w:rsidR="00031DBF" w:rsidRDefault="00031DBF" w:rsidP="7EEC49B9">
      <w:pPr>
        <w:pStyle w:val="ListParagraph"/>
        <w:numPr>
          <w:ilvl w:val="1"/>
          <w:numId w:val="9"/>
        </w:numPr>
        <w:kinsoku w:val="0"/>
        <w:overflowPunct w:val="0"/>
        <w:autoSpaceDE w:val="0"/>
        <w:autoSpaceDN w:val="0"/>
        <w:adjustRightInd w:val="0"/>
        <w:spacing w:after="0" w:line="240" w:lineRule="auto"/>
        <w:rPr>
          <w:b/>
          <w:bCs/>
        </w:rPr>
      </w:pPr>
      <w:r w:rsidRPr="7EEC49B9">
        <w:rPr>
          <w:b/>
          <w:bCs/>
        </w:rPr>
        <w:t>Job Approval Authority</w:t>
      </w:r>
      <w:r w:rsidR="00BE4272" w:rsidRPr="7EEC49B9">
        <w:rPr>
          <w:b/>
          <w:bCs/>
        </w:rPr>
        <w:t xml:space="preserve"> Applicants for Consideration:</w:t>
      </w:r>
    </w:p>
    <w:p w14:paraId="54FB628F" w14:textId="77777777" w:rsidR="00BE4272" w:rsidRDefault="00BE4272" w:rsidP="7EEC49B9">
      <w:pPr>
        <w:pStyle w:val="ListParagraph"/>
        <w:kinsoku w:val="0"/>
        <w:overflowPunct w:val="0"/>
        <w:autoSpaceDE w:val="0"/>
        <w:autoSpaceDN w:val="0"/>
        <w:adjustRightInd w:val="0"/>
        <w:spacing w:after="0" w:line="240" w:lineRule="auto"/>
        <w:rPr>
          <w:rFonts w:ascii="Calibri-Bold" w:hAnsi="Calibri-Bold" w:cs="Calibri-Bold"/>
          <w:b/>
          <w:bCs/>
        </w:rPr>
      </w:pPr>
    </w:p>
    <w:tbl>
      <w:tblPr>
        <w:tblStyle w:val="TableGrid"/>
        <w:tblW w:w="0" w:type="auto"/>
        <w:tblInd w:w="720" w:type="dxa"/>
        <w:tblLook w:val="04A0" w:firstRow="1" w:lastRow="0" w:firstColumn="1" w:lastColumn="0" w:noHBand="0" w:noVBand="1"/>
      </w:tblPr>
      <w:tblGrid>
        <w:gridCol w:w="2145"/>
        <w:gridCol w:w="2146"/>
        <w:gridCol w:w="2150"/>
        <w:gridCol w:w="2189"/>
      </w:tblGrid>
      <w:tr w:rsidR="009A7D61" w14:paraId="1943C958" w14:textId="77777777" w:rsidTr="7EEC49B9">
        <w:tc>
          <w:tcPr>
            <w:tcW w:w="2157" w:type="dxa"/>
          </w:tcPr>
          <w:p w14:paraId="502F89CD" w14:textId="1B738CC7" w:rsidR="009A7D61" w:rsidRDefault="009A7D61" w:rsidP="7EEC49B9">
            <w:pPr>
              <w:pStyle w:val="ListParagraph"/>
              <w:kinsoku w:val="0"/>
              <w:overflowPunct w:val="0"/>
              <w:autoSpaceDE w:val="0"/>
              <w:autoSpaceDN w:val="0"/>
              <w:adjustRightInd w:val="0"/>
              <w:ind w:left="0"/>
              <w:rPr>
                <w:rFonts w:ascii="Calibri-Bold" w:hAnsi="Calibri-Bold" w:cs="Calibri-Bold"/>
                <w:b/>
                <w:bCs/>
              </w:rPr>
            </w:pPr>
            <w:r w:rsidRPr="7EEC49B9">
              <w:rPr>
                <w:rFonts w:ascii="Calibri-Bold" w:hAnsi="Calibri-Bold" w:cs="Calibri-Bold"/>
                <w:b/>
                <w:bCs/>
              </w:rPr>
              <w:t>Applicant Name</w:t>
            </w:r>
          </w:p>
        </w:tc>
        <w:tc>
          <w:tcPr>
            <w:tcW w:w="2157" w:type="dxa"/>
          </w:tcPr>
          <w:p w14:paraId="4AC66C71" w14:textId="38597144" w:rsidR="009A7D61" w:rsidRDefault="009A7D61" w:rsidP="7EEC49B9">
            <w:pPr>
              <w:pStyle w:val="ListParagraph"/>
              <w:kinsoku w:val="0"/>
              <w:overflowPunct w:val="0"/>
              <w:autoSpaceDE w:val="0"/>
              <w:autoSpaceDN w:val="0"/>
              <w:adjustRightInd w:val="0"/>
              <w:ind w:left="0"/>
              <w:rPr>
                <w:rFonts w:ascii="Calibri-Bold" w:hAnsi="Calibri-Bold" w:cs="Calibri-Bold"/>
                <w:b/>
                <w:bCs/>
              </w:rPr>
            </w:pPr>
            <w:r w:rsidRPr="7EEC49B9">
              <w:rPr>
                <w:rFonts w:ascii="Calibri-Bold" w:hAnsi="Calibri-Bold" w:cs="Calibri-Bold"/>
                <w:b/>
                <w:bCs/>
              </w:rPr>
              <w:t>Employer</w:t>
            </w:r>
          </w:p>
        </w:tc>
        <w:tc>
          <w:tcPr>
            <w:tcW w:w="2158" w:type="dxa"/>
          </w:tcPr>
          <w:p w14:paraId="393B0544" w14:textId="46ECA7B9" w:rsidR="009A7D61" w:rsidRDefault="009A7D61" w:rsidP="7EEC49B9">
            <w:pPr>
              <w:pStyle w:val="ListParagraph"/>
              <w:kinsoku w:val="0"/>
              <w:overflowPunct w:val="0"/>
              <w:autoSpaceDE w:val="0"/>
              <w:autoSpaceDN w:val="0"/>
              <w:adjustRightInd w:val="0"/>
              <w:ind w:left="0"/>
              <w:rPr>
                <w:rFonts w:ascii="Calibri-Bold" w:hAnsi="Calibri-Bold" w:cs="Calibri-Bold"/>
                <w:b/>
                <w:bCs/>
              </w:rPr>
            </w:pPr>
            <w:r w:rsidRPr="7EEC49B9">
              <w:rPr>
                <w:rFonts w:ascii="Calibri-Bold" w:hAnsi="Calibri-Bold" w:cs="Calibri-Bold"/>
                <w:b/>
                <w:bCs/>
              </w:rPr>
              <w:t>Type of JAA Requested</w:t>
            </w:r>
          </w:p>
        </w:tc>
        <w:tc>
          <w:tcPr>
            <w:tcW w:w="2158" w:type="dxa"/>
          </w:tcPr>
          <w:p w14:paraId="2845CFDB" w14:textId="6C6B3709" w:rsidR="009A7D61" w:rsidRDefault="009A7D61" w:rsidP="7EEC49B9">
            <w:pPr>
              <w:pStyle w:val="ListParagraph"/>
              <w:kinsoku w:val="0"/>
              <w:overflowPunct w:val="0"/>
              <w:autoSpaceDE w:val="0"/>
              <w:autoSpaceDN w:val="0"/>
              <w:adjustRightInd w:val="0"/>
              <w:ind w:left="0"/>
              <w:rPr>
                <w:rFonts w:ascii="Calibri-Bold" w:hAnsi="Calibri-Bold" w:cs="Calibri-Bold"/>
                <w:b/>
                <w:bCs/>
              </w:rPr>
            </w:pPr>
            <w:r w:rsidRPr="7EEC49B9">
              <w:rPr>
                <w:rFonts w:ascii="Calibri-Bold" w:hAnsi="Calibri-Bold" w:cs="Calibri-Bold"/>
                <w:b/>
                <w:bCs/>
              </w:rPr>
              <w:t>JAA Recommended for Approval</w:t>
            </w:r>
          </w:p>
        </w:tc>
      </w:tr>
      <w:tr w:rsidR="009A7D61" w14:paraId="2F9850BA" w14:textId="77777777" w:rsidTr="7EEC49B9">
        <w:tc>
          <w:tcPr>
            <w:tcW w:w="2157" w:type="dxa"/>
          </w:tcPr>
          <w:p w14:paraId="58900511" w14:textId="392BCDC6" w:rsidR="009A7D61" w:rsidRPr="00AD5260" w:rsidRDefault="0018187C" w:rsidP="7EEC49B9">
            <w:pPr>
              <w:pStyle w:val="ListParagraph"/>
              <w:kinsoku w:val="0"/>
              <w:overflowPunct w:val="0"/>
              <w:autoSpaceDE w:val="0"/>
              <w:autoSpaceDN w:val="0"/>
              <w:adjustRightInd w:val="0"/>
              <w:ind w:left="0"/>
            </w:pPr>
            <w:r>
              <w:t>Darren Layton</w:t>
            </w:r>
          </w:p>
        </w:tc>
        <w:tc>
          <w:tcPr>
            <w:tcW w:w="2157" w:type="dxa"/>
          </w:tcPr>
          <w:p w14:paraId="281F3DAF" w14:textId="1DD81519" w:rsidR="009A7D61" w:rsidRPr="00AD5260" w:rsidRDefault="0018187C" w:rsidP="7EEC49B9">
            <w:pPr>
              <w:pStyle w:val="ListParagraph"/>
              <w:kinsoku w:val="0"/>
              <w:overflowPunct w:val="0"/>
              <w:autoSpaceDE w:val="0"/>
              <w:autoSpaceDN w:val="0"/>
              <w:adjustRightInd w:val="0"/>
              <w:ind w:left="0"/>
            </w:pPr>
            <w:r>
              <w:t>Alamance</w:t>
            </w:r>
            <w:r w:rsidR="00F83F7E" w:rsidRPr="7EEC49B9">
              <w:t xml:space="preserve"> SWCD</w:t>
            </w:r>
          </w:p>
        </w:tc>
        <w:tc>
          <w:tcPr>
            <w:tcW w:w="2158" w:type="dxa"/>
          </w:tcPr>
          <w:p w14:paraId="518E3A9D" w14:textId="4FD89D34" w:rsidR="009A7D61" w:rsidRPr="00AD5260" w:rsidRDefault="00F83F7E" w:rsidP="7EEC49B9">
            <w:pPr>
              <w:pStyle w:val="ListParagraph"/>
              <w:kinsoku w:val="0"/>
              <w:overflowPunct w:val="0"/>
              <w:autoSpaceDE w:val="0"/>
              <w:autoSpaceDN w:val="0"/>
              <w:adjustRightInd w:val="0"/>
              <w:ind w:left="0"/>
            </w:pPr>
            <w:r w:rsidRPr="7EEC49B9">
              <w:t>Submission of completed designs, certification</w:t>
            </w:r>
            <w:r w:rsidR="00B769FC" w:rsidRPr="7EEC49B9">
              <w:t>s and skills</w:t>
            </w:r>
          </w:p>
        </w:tc>
        <w:tc>
          <w:tcPr>
            <w:tcW w:w="2158" w:type="dxa"/>
          </w:tcPr>
          <w:p w14:paraId="3B5897B1" w14:textId="77777777" w:rsidR="00594964" w:rsidRDefault="00F86FD4" w:rsidP="7EEC49B9">
            <w:pPr>
              <w:pStyle w:val="ListParagraph"/>
              <w:kinsoku w:val="0"/>
              <w:overflowPunct w:val="0"/>
              <w:autoSpaceDE w:val="0"/>
              <w:autoSpaceDN w:val="0"/>
              <w:adjustRightInd w:val="0"/>
              <w:ind w:left="0"/>
            </w:pPr>
            <w:r>
              <w:t>Livestock Exclusion Fence</w:t>
            </w:r>
          </w:p>
          <w:p w14:paraId="71C59309" w14:textId="567343E6" w:rsidR="008D3396" w:rsidRDefault="008D3396" w:rsidP="7EEC49B9">
            <w:pPr>
              <w:pStyle w:val="ListParagraph"/>
              <w:kinsoku w:val="0"/>
              <w:overflowPunct w:val="0"/>
              <w:autoSpaceDE w:val="0"/>
              <w:autoSpaceDN w:val="0"/>
              <w:adjustRightInd w:val="0"/>
              <w:ind w:left="0"/>
            </w:pPr>
            <w:r>
              <w:t>__________________</w:t>
            </w:r>
          </w:p>
          <w:p w14:paraId="586B8348" w14:textId="4DE5539D" w:rsidR="009A7D61" w:rsidRPr="00AD5260" w:rsidRDefault="00D86D70" w:rsidP="7EEC49B9">
            <w:pPr>
              <w:pStyle w:val="ListParagraph"/>
              <w:kinsoku w:val="0"/>
              <w:overflowPunct w:val="0"/>
              <w:autoSpaceDE w:val="0"/>
              <w:autoSpaceDN w:val="0"/>
              <w:adjustRightInd w:val="0"/>
              <w:ind w:left="0"/>
            </w:pPr>
            <w:r>
              <w:t>Tank or Trough</w:t>
            </w:r>
          </w:p>
        </w:tc>
      </w:tr>
      <w:tr w:rsidR="009A7D61" w14:paraId="1680C71B" w14:textId="77777777" w:rsidTr="7EEC49B9">
        <w:tc>
          <w:tcPr>
            <w:tcW w:w="2157" w:type="dxa"/>
          </w:tcPr>
          <w:p w14:paraId="015DB4CF" w14:textId="28D84779" w:rsidR="009A7D61" w:rsidRPr="00AD5260" w:rsidRDefault="006D2AD4" w:rsidP="7EEC49B9">
            <w:pPr>
              <w:pStyle w:val="ListParagraph"/>
              <w:kinsoku w:val="0"/>
              <w:overflowPunct w:val="0"/>
              <w:autoSpaceDE w:val="0"/>
              <w:autoSpaceDN w:val="0"/>
              <w:adjustRightInd w:val="0"/>
              <w:ind w:left="0"/>
            </w:pPr>
            <w:r>
              <w:t>Nicole Warren</w:t>
            </w:r>
          </w:p>
        </w:tc>
        <w:tc>
          <w:tcPr>
            <w:tcW w:w="2157" w:type="dxa"/>
          </w:tcPr>
          <w:p w14:paraId="02EE1663" w14:textId="08709AE4" w:rsidR="009A7D61" w:rsidRPr="00AD5260" w:rsidRDefault="006D2AD4" w:rsidP="7EEC49B9">
            <w:pPr>
              <w:pStyle w:val="ListParagraph"/>
              <w:kinsoku w:val="0"/>
              <w:overflowPunct w:val="0"/>
              <w:autoSpaceDE w:val="0"/>
              <w:autoSpaceDN w:val="0"/>
              <w:adjustRightInd w:val="0"/>
              <w:ind w:left="0"/>
            </w:pPr>
            <w:r>
              <w:t>Onslow</w:t>
            </w:r>
            <w:r w:rsidR="00B769FC" w:rsidRPr="7EEC49B9">
              <w:t xml:space="preserve"> SWCD</w:t>
            </w:r>
          </w:p>
        </w:tc>
        <w:tc>
          <w:tcPr>
            <w:tcW w:w="2158" w:type="dxa"/>
          </w:tcPr>
          <w:p w14:paraId="02DD7563" w14:textId="168D31A5" w:rsidR="009A7D61" w:rsidRPr="00AD5260" w:rsidRDefault="00E57582" w:rsidP="7EEC49B9">
            <w:pPr>
              <w:pStyle w:val="ListParagraph"/>
              <w:kinsoku w:val="0"/>
              <w:overflowPunct w:val="0"/>
              <w:autoSpaceDE w:val="0"/>
              <w:autoSpaceDN w:val="0"/>
              <w:adjustRightInd w:val="0"/>
              <w:ind w:left="0"/>
            </w:pPr>
            <w:r w:rsidRPr="7EEC49B9">
              <w:t>Submission of completed designs, certifications and skills</w:t>
            </w:r>
          </w:p>
        </w:tc>
        <w:tc>
          <w:tcPr>
            <w:tcW w:w="2158" w:type="dxa"/>
          </w:tcPr>
          <w:p w14:paraId="04ED1665" w14:textId="04DE6656" w:rsidR="009A7D61" w:rsidRPr="00AD5260" w:rsidRDefault="00594964" w:rsidP="7EEC49B9">
            <w:pPr>
              <w:pStyle w:val="ListParagraph"/>
              <w:kinsoku w:val="0"/>
              <w:overflowPunct w:val="0"/>
              <w:autoSpaceDE w:val="0"/>
              <w:autoSpaceDN w:val="0"/>
              <w:adjustRightInd w:val="0"/>
              <w:ind w:left="0"/>
            </w:pPr>
            <w:r>
              <w:t>Rooftop Runoff Mgmt System</w:t>
            </w:r>
          </w:p>
        </w:tc>
      </w:tr>
    </w:tbl>
    <w:p w14:paraId="448C3363" w14:textId="77777777" w:rsidR="00BE4272" w:rsidRPr="002146C7" w:rsidRDefault="00BE4272" w:rsidP="7EEC49B9">
      <w:pPr>
        <w:pStyle w:val="ListParagraph"/>
        <w:kinsoku w:val="0"/>
        <w:overflowPunct w:val="0"/>
        <w:autoSpaceDE w:val="0"/>
        <w:autoSpaceDN w:val="0"/>
        <w:adjustRightInd w:val="0"/>
        <w:spacing w:after="0" w:line="240" w:lineRule="auto"/>
      </w:pPr>
    </w:p>
    <w:p w14:paraId="3FAE2C65" w14:textId="77777777" w:rsidR="00264A08" w:rsidRDefault="00264A08" w:rsidP="00041370">
      <w:pPr>
        <w:kinsoku w:val="0"/>
        <w:overflowPunct w:val="0"/>
        <w:autoSpaceDE w:val="0"/>
        <w:autoSpaceDN w:val="0"/>
        <w:adjustRightInd w:val="0"/>
        <w:spacing w:after="0" w:line="240" w:lineRule="auto"/>
        <w:rPr>
          <w:rFonts w:ascii="Calibri-Bold" w:hAnsi="Calibri-Bold" w:cs="Calibri-Bold"/>
          <w:b/>
          <w:bCs/>
          <w:sz w:val="24"/>
          <w:szCs w:val="24"/>
        </w:rPr>
      </w:pPr>
    </w:p>
    <w:p w14:paraId="2E239DF8" w14:textId="671303CF" w:rsidR="00DE737F" w:rsidRPr="00BE4FAA" w:rsidRDefault="003A3A26" w:rsidP="003A3A26">
      <w:pPr>
        <w:pStyle w:val="ListParagraph"/>
        <w:spacing w:after="0" w:line="240" w:lineRule="auto"/>
        <w:ind w:left="1440"/>
        <w:rPr>
          <w:rFonts w:cstheme="minorHAnsi"/>
          <w:b/>
          <w:bCs/>
        </w:rPr>
      </w:pPr>
      <w:r>
        <w:rPr>
          <w:rFonts w:cstheme="minorHAnsi"/>
        </w:rPr>
        <w:t xml:space="preserve"> </w:t>
      </w:r>
    </w:p>
    <w:p w14:paraId="38A502A6" w14:textId="1816073E" w:rsidR="00CD69BB" w:rsidRPr="00B53F27" w:rsidRDefault="00CD69BB" w:rsidP="00AC5F7E">
      <w:pPr>
        <w:pStyle w:val="ListParagraph"/>
        <w:numPr>
          <w:ilvl w:val="0"/>
          <w:numId w:val="11"/>
        </w:numPr>
        <w:spacing w:after="0" w:line="240" w:lineRule="auto"/>
        <w:rPr>
          <w:rFonts w:cstheme="minorHAnsi"/>
        </w:rPr>
      </w:pPr>
      <w:r w:rsidRPr="00B53F27">
        <w:rPr>
          <w:b/>
          <w:bCs/>
        </w:rPr>
        <w:t>Additional Items Submitted Since Work Session</w:t>
      </w:r>
      <w:r w:rsidR="00B60B90" w:rsidRPr="00B53F27">
        <w:rPr>
          <w:b/>
          <w:bCs/>
        </w:rPr>
        <w:t xml:space="preserve">: </w:t>
      </w:r>
      <w:r w:rsidR="00B60B90" w:rsidRPr="00B53F27">
        <w:t>Combined</w:t>
      </w:r>
      <w:r w:rsidR="008D69B7" w:rsidRPr="00B53F27">
        <w:t xml:space="preserve"> presentation with </w:t>
      </w:r>
      <w:r w:rsidR="00943230" w:rsidRPr="00B53F27">
        <w:t xml:space="preserve">Agenda items 8 for one vote. </w:t>
      </w:r>
    </w:p>
    <w:p w14:paraId="663E2E2F" w14:textId="7DC35AEA" w:rsidR="003C56ED" w:rsidRPr="00B92F29" w:rsidRDefault="003C56ED" w:rsidP="00B53F27">
      <w:pPr>
        <w:pStyle w:val="ListParagraph"/>
        <w:spacing w:after="0" w:line="240" w:lineRule="auto"/>
        <w:ind w:left="1440"/>
        <w:rPr>
          <w:rFonts w:cstheme="minorHAnsi"/>
        </w:rPr>
      </w:pPr>
    </w:p>
    <w:p w14:paraId="65FE6436" w14:textId="4443ACA2" w:rsidR="7EEC49B9" w:rsidRDefault="7EEC49B9" w:rsidP="7EEC49B9">
      <w:pPr>
        <w:spacing w:after="0" w:line="240" w:lineRule="auto"/>
      </w:pPr>
    </w:p>
    <w:p w14:paraId="70F24088" w14:textId="5F529463" w:rsidR="00C50C47" w:rsidRPr="00545F6E" w:rsidRDefault="00A97846" w:rsidP="00AC5F7E">
      <w:pPr>
        <w:pStyle w:val="ListParagraph"/>
        <w:numPr>
          <w:ilvl w:val="0"/>
          <w:numId w:val="11"/>
        </w:numPr>
        <w:spacing w:after="0" w:line="240" w:lineRule="auto"/>
      </w:pPr>
      <w:r>
        <w:rPr>
          <w:rFonts w:cstheme="minorHAnsi"/>
          <w:b/>
        </w:rPr>
        <w:t xml:space="preserve">Rule </w:t>
      </w:r>
      <w:r w:rsidR="00423B5F">
        <w:rPr>
          <w:rFonts w:cstheme="minorHAnsi"/>
          <w:b/>
        </w:rPr>
        <w:t>Reports – Final Agency Determination for 02 NCA 59D</w:t>
      </w:r>
      <w:r w:rsidR="00CD69BB" w:rsidRPr="00205122">
        <w:rPr>
          <w:rFonts w:cstheme="minorHAnsi"/>
          <w:b/>
        </w:rPr>
        <w:t xml:space="preserve">: </w:t>
      </w:r>
      <w:r w:rsidR="00C50C47" w:rsidRPr="001C5EDD">
        <w:rPr>
          <w:rFonts w:cstheme="minorHAnsi"/>
        </w:rPr>
        <w:t>Chair Bleiweis recognized M</w:t>
      </w:r>
      <w:r w:rsidR="00C50C47">
        <w:rPr>
          <w:rFonts w:cstheme="minorHAnsi"/>
        </w:rPr>
        <w:t>s</w:t>
      </w:r>
      <w:r w:rsidR="00C50C47" w:rsidRPr="001C5EDD">
        <w:rPr>
          <w:rFonts w:cstheme="minorHAnsi"/>
        </w:rPr>
        <w:t xml:space="preserve">. </w:t>
      </w:r>
      <w:r w:rsidR="00C50C47">
        <w:rPr>
          <w:rFonts w:cstheme="minorHAnsi"/>
        </w:rPr>
        <w:t>Julie Henshaw</w:t>
      </w:r>
      <w:r w:rsidR="00C50C47" w:rsidRPr="001C5EDD">
        <w:rPr>
          <w:rFonts w:cstheme="minorHAnsi"/>
        </w:rPr>
        <w:t xml:space="preserve"> to present.  </w:t>
      </w:r>
      <w:r w:rsidR="00C558FB">
        <w:rPr>
          <w:rFonts w:cstheme="minorHAnsi"/>
        </w:rPr>
        <w:t>Recommendation is that they are all</w:t>
      </w:r>
      <w:r w:rsidR="007A5CDF">
        <w:rPr>
          <w:rFonts w:cstheme="minorHAnsi"/>
        </w:rPr>
        <w:t xml:space="preserve"> </w:t>
      </w:r>
      <w:r w:rsidR="00653E2D">
        <w:rPr>
          <w:rFonts w:cstheme="minorHAnsi"/>
        </w:rPr>
        <w:t>rules</w:t>
      </w:r>
      <w:r w:rsidR="00C558FB">
        <w:rPr>
          <w:rFonts w:cstheme="minorHAnsi"/>
        </w:rPr>
        <w:t xml:space="preserve"> necessary </w:t>
      </w:r>
      <w:r w:rsidR="007A5CDF">
        <w:rPr>
          <w:rFonts w:cstheme="minorHAnsi"/>
        </w:rPr>
        <w:t>to approve the readoption process.</w:t>
      </w:r>
      <w:r w:rsidR="00B42B5C">
        <w:rPr>
          <w:rFonts w:cstheme="minorHAnsi"/>
        </w:rPr>
        <w:t xml:space="preserve">  </w:t>
      </w:r>
      <w:r w:rsidR="009B29FC" w:rsidRPr="009B29FC">
        <w:rPr>
          <w:rFonts w:cstheme="minorHAnsi"/>
        </w:rPr>
        <w:t xml:space="preserve">Chair Bleiweis asked for </w:t>
      </w:r>
      <w:r w:rsidR="004D3C49">
        <w:rPr>
          <w:rFonts w:cstheme="minorHAnsi"/>
        </w:rPr>
        <w:t xml:space="preserve">a motion to approve as </w:t>
      </w:r>
      <w:r w:rsidR="00DB7912">
        <w:rPr>
          <w:rFonts w:cstheme="minorHAnsi"/>
        </w:rPr>
        <w:t>necessary</w:t>
      </w:r>
      <w:r w:rsidR="009B29FC" w:rsidRPr="009B29FC">
        <w:rPr>
          <w:rFonts w:cstheme="minorHAnsi"/>
        </w:rPr>
        <w:t xml:space="preserve">. Commissioner </w:t>
      </w:r>
      <w:r w:rsidR="007703CF">
        <w:rPr>
          <w:rFonts w:cstheme="minorHAnsi"/>
        </w:rPr>
        <w:t xml:space="preserve">Matthew Reynolds </w:t>
      </w:r>
      <w:r w:rsidR="009B29FC" w:rsidRPr="009B29FC">
        <w:rPr>
          <w:rFonts w:cstheme="minorHAnsi"/>
        </w:rPr>
        <w:t xml:space="preserve">moved to approve the minutes with one correction, and Commissioner </w:t>
      </w:r>
      <w:r w:rsidR="00156657">
        <w:rPr>
          <w:rFonts w:cstheme="minorHAnsi"/>
        </w:rPr>
        <w:t>Porche Spence</w:t>
      </w:r>
      <w:r w:rsidR="009B29FC" w:rsidRPr="009B29FC">
        <w:rPr>
          <w:rFonts w:cstheme="minorHAnsi"/>
        </w:rPr>
        <w:t xml:space="preserve"> seconded. Motion carried</w:t>
      </w:r>
    </w:p>
    <w:p w14:paraId="174A4C13" w14:textId="545DD16E" w:rsidR="009C4BE1" w:rsidRPr="00205122" w:rsidRDefault="009C4BE1" w:rsidP="00C558FB">
      <w:pPr>
        <w:pStyle w:val="ListParagraph"/>
        <w:spacing w:after="0" w:line="240" w:lineRule="auto"/>
        <w:rPr>
          <w:rFonts w:cstheme="minorHAnsi"/>
        </w:rPr>
      </w:pPr>
    </w:p>
    <w:p w14:paraId="1A88E338" w14:textId="77777777" w:rsidR="00212C9D" w:rsidRPr="00205122" w:rsidRDefault="00212C9D" w:rsidP="00212C9D">
      <w:pPr>
        <w:pStyle w:val="ListParagraph"/>
        <w:rPr>
          <w:rFonts w:cstheme="minorHAnsi"/>
        </w:rPr>
      </w:pPr>
    </w:p>
    <w:p w14:paraId="7BE90EB7" w14:textId="7D506B16" w:rsidR="00C81C24" w:rsidRPr="00545F6E" w:rsidRDefault="00E27EF6" w:rsidP="00C81C24">
      <w:pPr>
        <w:pStyle w:val="ListParagraph"/>
        <w:numPr>
          <w:ilvl w:val="0"/>
          <w:numId w:val="11"/>
        </w:numPr>
        <w:spacing w:after="0" w:line="240" w:lineRule="auto"/>
      </w:pPr>
      <w:r w:rsidRPr="00AE638E">
        <w:rPr>
          <w:rFonts w:cstheme="minorHAnsi"/>
          <w:b/>
          <w:bCs/>
        </w:rPr>
        <w:t>Agricultural Water Resources Assistance Program (AgWRAP)</w:t>
      </w:r>
      <w:r w:rsidR="00377F98" w:rsidRPr="00AE638E">
        <w:rPr>
          <w:rFonts w:cstheme="minorHAnsi"/>
          <w:b/>
          <w:bCs/>
        </w:rPr>
        <w:t xml:space="preserve">: </w:t>
      </w:r>
      <w:bookmarkStart w:id="1" w:name="_Hlk218104972"/>
      <w:r w:rsidR="00377F98" w:rsidRPr="00AE638E">
        <w:rPr>
          <w:rFonts w:cstheme="minorHAnsi"/>
        </w:rPr>
        <w:t xml:space="preserve">Chair Bleiweis recognized </w:t>
      </w:r>
      <w:r w:rsidR="006A6D38" w:rsidRPr="00AE638E">
        <w:rPr>
          <w:rFonts w:cstheme="minorHAnsi"/>
        </w:rPr>
        <w:t>M</w:t>
      </w:r>
      <w:r w:rsidR="00CF50E1" w:rsidRPr="00AE638E">
        <w:rPr>
          <w:rFonts w:cstheme="minorHAnsi"/>
        </w:rPr>
        <w:t>s</w:t>
      </w:r>
      <w:r w:rsidR="006A6D38" w:rsidRPr="00AE638E">
        <w:rPr>
          <w:rFonts w:cstheme="minorHAnsi"/>
        </w:rPr>
        <w:t xml:space="preserve">. </w:t>
      </w:r>
      <w:r w:rsidR="00CF50E1" w:rsidRPr="00AE638E">
        <w:rPr>
          <w:rFonts w:cstheme="minorHAnsi"/>
        </w:rPr>
        <w:t>Lorien Dea</w:t>
      </w:r>
      <w:r w:rsidR="00634473" w:rsidRPr="00AE638E">
        <w:rPr>
          <w:rFonts w:cstheme="minorHAnsi"/>
        </w:rPr>
        <w:t>ton</w:t>
      </w:r>
      <w:r w:rsidR="006A6D38" w:rsidRPr="00AE638E">
        <w:rPr>
          <w:rFonts w:cstheme="minorHAnsi"/>
        </w:rPr>
        <w:t xml:space="preserve"> </w:t>
      </w:r>
      <w:r w:rsidR="00377F98" w:rsidRPr="00AE638E">
        <w:rPr>
          <w:rFonts w:cstheme="minorHAnsi"/>
        </w:rPr>
        <w:t xml:space="preserve">to present.  </w:t>
      </w:r>
      <w:bookmarkEnd w:id="1"/>
      <w:r w:rsidR="004941B9" w:rsidRPr="00AE638E">
        <w:rPr>
          <w:rFonts w:cstheme="minorHAnsi"/>
        </w:rPr>
        <w:t xml:space="preserve">Ms. Deaton presented the </w:t>
      </w:r>
      <w:r w:rsidR="00B11D8C" w:rsidRPr="00AE638E">
        <w:rPr>
          <w:rFonts w:cstheme="minorHAnsi"/>
        </w:rPr>
        <w:t>following</w:t>
      </w:r>
      <w:r w:rsidR="004941B9" w:rsidRPr="00AE638E">
        <w:rPr>
          <w:rFonts w:cstheme="minorHAnsi"/>
        </w:rPr>
        <w:t xml:space="preserve"> ranking for </w:t>
      </w:r>
      <w:r w:rsidR="002A52A5">
        <w:rPr>
          <w:rFonts w:cstheme="minorHAnsi"/>
        </w:rPr>
        <w:t xml:space="preserve">funding </w:t>
      </w:r>
      <w:r w:rsidR="003A3E8F" w:rsidRPr="00AE638E">
        <w:rPr>
          <w:rFonts w:cstheme="minorHAnsi"/>
        </w:rPr>
        <w:t xml:space="preserve">approval.  </w:t>
      </w:r>
      <w:r w:rsidR="00C81C24" w:rsidRPr="009B29FC">
        <w:rPr>
          <w:rFonts w:cstheme="minorHAnsi"/>
        </w:rPr>
        <w:t xml:space="preserve">Chair Bleiweis asked for </w:t>
      </w:r>
      <w:r w:rsidR="00C81C24">
        <w:rPr>
          <w:rFonts w:cstheme="minorHAnsi"/>
        </w:rPr>
        <w:t>a motion to approve</w:t>
      </w:r>
      <w:r w:rsidR="005C3DD4">
        <w:rPr>
          <w:rFonts w:cstheme="minorHAnsi"/>
        </w:rPr>
        <w:t xml:space="preserve"> funding</w:t>
      </w:r>
      <w:r w:rsidR="002A52A5">
        <w:rPr>
          <w:rFonts w:cstheme="minorHAnsi"/>
        </w:rPr>
        <w:t>.</w:t>
      </w:r>
      <w:r w:rsidR="00C81C24" w:rsidRPr="009B29FC">
        <w:rPr>
          <w:rFonts w:cstheme="minorHAnsi"/>
        </w:rPr>
        <w:t xml:space="preserve"> Commissioner </w:t>
      </w:r>
      <w:r w:rsidR="00427545">
        <w:rPr>
          <w:rFonts w:cstheme="minorHAnsi"/>
        </w:rPr>
        <w:t>Stephen Harris</w:t>
      </w:r>
      <w:r w:rsidR="00C81C24">
        <w:rPr>
          <w:rFonts w:cstheme="minorHAnsi"/>
        </w:rPr>
        <w:t xml:space="preserve"> </w:t>
      </w:r>
      <w:r w:rsidR="00C81C24" w:rsidRPr="009B29FC">
        <w:rPr>
          <w:rFonts w:cstheme="minorHAnsi"/>
        </w:rPr>
        <w:t xml:space="preserve">moved to </w:t>
      </w:r>
      <w:r w:rsidR="00EA2A30" w:rsidRPr="009B29FC">
        <w:rPr>
          <w:rFonts w:cstheme="minorHAnsi"/>
        </w:rPr>
        <w:t>approve,</w:t>
      </w:r>
      <w:r w:rsidR="00C81C24" w:rsidRPr="009B29FC">
        <w:rPr>
          <w:rFonts w:cstheme="minorHAnsi"/>
        </w:rPr>
        <w:t xml:space="preserve"> and Commissioner </w:t>
      </w:r>
      <w:r w:rsidR="003C1BDE">
        <w:rPr>
          <w:rFonts w:cstheme="minorHAnsi"/>
        </w:rPr>
        <w:t>Gail Hughes</w:t>
      </w:r>
      <w:r w:rsidR="00C81C24" w:rsidRPr="009B29FC">
        <w:rPr>
          <w:rFonts w:cstheme="minorHAnsi"/>
        </w:rPr>
        <w:t xml:space="preserve"> seconded. Motion carried</w:t>
      </w:r>
    </w:p>
    <w:p w14:paraId="1F50AF3D" w14:textId="36E6701A" w:rsidR="003A3E8F" w:rsidRPr="00545F6E" w:rsidRDefault="003A3E8F" w:rsidP="00C81C24">
      <w:pPr>
        <w:pStyle w:val="ListParagraph"/>
        <w:spacing w:after="0" w:line="240" w:lineRule="auto"/>
      </w:pPr>
    </w:p>
    <w:p w14:paraId="07F7D0FF" w14:textId="3C585659" w:rsidR="00441D90" w:rsidRDefault="004941B9" w:rsidP="00441D90">
      <w:pPr>
        <w:spacing w:after="0" w:line="240" w:lineRule="auto"/>
        <w:ind w:left="720"/>
        <w:rPr>
          <w:b/>
          <w:bCs/>
        </w:rPr>
      </w:pPr>
      <w:r w:rsidRPr="004941B9">
        <w:rPr>
          <w:b/>
          <w:bCs/>
          <w:noProof/>
        </w:rPr>
        <w:drawing>
          <wp:inline distT="0" distB="0" distL="0" distR="0" wp14:anchorId="48998C85" wp14:editId="54751F84">
            <wp:extent cx="5495925" cy="1526646"/>
            <wp:effectExtent l="0" t="0" r="0" b="0"/>
            <wp:docPr id="38772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6511" cy="1532364"/>
                    </a:xfrm>
                    <a:prstGeom prst="rect">
                      <a:avLst/>
                    </a:prstGeom>
                    <a:noFill/>
                    <a:ln>
                      <a:noFill/>
                    </a:ln>
                  </pic:spPr>
                </pic:pic>
              </a:graphicData>
            </a:graphic>
          </wp:inline>
        </w:drawing>
      </w:r>
    </w:p>
    <w:p w14:paraId="70508B4E" w14:textId="77777777" w:rsidR="00472472" w:rsidRPr="00634473" w:rsidRDefault="00472472" w:rsidP="00472472">
      <w:pPr>
        <w:pStyle w:val="ListParagraph"/>
        <w:spacing w:after="0" w:line="240" w:lineRule="auto"/>
        <w:rPr>
          <w:highlight w:val="yellow"/>
        </w:rPr>
      </w:pPr>
    </w:p>
    <w:p w14:paraId="1D07B119" w14:textId="77777777" w:rsidR="008F35F8" w:rsidRDefault="008F35F8" w:rsidP="00472472">
      <w:pPr>
        <w:pStyle w:val="ListParagraph"/>
        <w:spacing w:after="0" w:line="240" w:lineRule="auto"/>
      </w:pPr>
    </w:p>
    <w:p w14:paraId="6D872B87" w14:textId="77777777" w:rsidR="008F35F8" w:rsidRDefault="008F35F8" w:rsidP="00472472">
      <w:pPr>
        <w:pStyle w:val="ListParagraph"/>
        <w:spacing w:after="0" w:line="240" w:lineRule="auto"/>
      </w:pPr>
    </w:p>
    <w:p w14:paraId="08BAD468" w14:textId="77777777" w:rsidR="00885F08" w:rsidRPr="00E23420" w:rsidRDefault="00885F08" w:rsidP="00885F08">
      <w:pPr>
        <w:spacing w:after="0" w:line="240" w:lineRule="auto"/>
        <w:rPr>
          <w:rFonts w:cstheme="minorHAnsi"/>
          <w:b/>
          <w:bCs/>
        </w:rPr>
      </w:pPr>
    </w:p>
    <w:p w14:paraId="0FAE9A11" w14:textId="65553782" w:rsidR="00C152EA" w:rsidRPr="00C152EA" w:rsidRDefault="00634473" w:rsidP="00C152EA">
      <w:pPr>
        <w:pStyle w:val="ListParagraph"/>
        <w:numPr>
          <w:ilvl w:val="0"/>
          <w:numId w:val="11"/>
        </w:numPr>
        <w:spacing w:after="0" w:line="240" w:lineRule="auto"/>
        <w:rPr>
          <w:rFonts w:cstheme="minorHAnsi"/>
        </w:rPr>
      </w:pPr>
      <w:r w:rsidRPr="0033164A">
        <w:rPr>
          <w:rFonts w:cstheme="minorHAnsi"/>
          <w:b/>
          <w:bCs/>
        </w:rPr>
        <w:t>Agriculture Cost Share Program Supplemental Allocations</w:t>
      </w:r>
      <w:r w:rsidR="007D250D" w:rsidRPr="0033164A">
        <w:rPr>
          <w:rFonts w:cstheme="minorHAnsi"/>
          <w:b/>
          <w:bCs/>
        </w:rPr>
        <w:t xml:space="preserve">: </w:t>
      </w:r>
      <w:r w:rsidR="00180B39" w:rsidRPr="0033164A">
        <w:rPr>
          <w:rFonts w:cstheme="minorHAnsi"/>
          <w:b/>
          <w:bCs/>
        </w:rPr>
        <w:t>Action on Jan 15</w:t>
      </w:r>
      <w:r w:rsidR="00180B39" w:rsidRPr="0033164A">
        <w:rPr>
          <w:rFonts w:cstheme="minorHAnsi"/>
          <w:b/>
          <w:bCs/>
          <w:vertAlign w:val="superscript"/>
        </w:rPr>
        <w:t>th</w:t>
      </w:r>
      <w:r w:rsidR="00180B39" w:rsidRPr="0033164A">
        <w:rPr>
          <w:rFonts w:cstheme="minorHAnsi"/>
          <w:b/>
          <w:bCs/>
        </w:rPr>
        <w:t xml:space="preserve"> </w:t>
      </w:r>
      <w:r w:rsidR="00F160A4" w:rsidRPr="0033164A">
        <w:rPr>
          <w:rFonts w:cstheme="minorHAnsi"/>
        </w:rPr>
        <w:t>Chair B</w:t>
      </w:r>
      <w:r w:rsidR="007264AA" w:rsidRPr="0033164A">
        <w:rPr>
          <w:rFonts w:cstheme="minorHAnsi"/>
        </w:rPr>
        <w:t>leiweis recognized M</w:t>
      </w:r>
      <w:r w:rsidR="000004AD" w:rsidRPr="0033164A">
        <w:rPr>
          <w:rFonts w:cstheme="minorHAnsi"/>
        </w:rPr>
        <w:t>r. John Beck</w:t>
      </w:r>
      <w:r w:rsidR="007264AA" w:rsidRPr="0033164A">
        <w:rPr>
          <w:rFonts w:cstheme="minorHAnsi"/>
        </w:rPr>
        <w:t xml:space="preserve"> to present.</w:t>
      </w:r>
      <w:r w:rsidR="006F37C7" w:rsidRPr="0033164A">
        <w:rPr>
          <w:rFonts w:cstheme="minorHAnsi"/>
        </w:rPr>
        <w:t xml:space="preserve">  </w:t>
      </w:r>
      <w:r w:rsidR="00E502FD" w:rsidRPr="00C152EA">
        <w:rPr>
          <w:rFonts w:cstheme="minorHAnsi"/>
        </w:rPr>
        <w:t>M</w:t>
      </w:r>
      <w:r w:rsidR="003A3E8F" w:rsidRPr="00C152EA">
        <w:rPr>
          <w:rFonts w:cstheme="minorHAnsi"/>
        </w:rPr>
        <w:t xml:space="preserve">r. </w:t>
      </w:r>
      <w:r w:rsidR="00C152EA" w:rsidRPr="00C152EA">
        <w:rPr>
          <w:rFonts w:cstheme="minorHAnsi"/>
        </w:rPr>
        <w:t>Beck presented</w:t>
      </w:r>
      <w:r w:rsidR="00C152EA">
        <w:rPr>
          <w:rFonts w:cstheme="minorHAnsi"/>
        </w:rPr>
        <w:t xml:space="preserve"> </w:t>
      </w:r>
      <w:r w:rsidR="00C152EA" w:rsidRPr="00C152EA">
        <w:rPr>
          <w:rFonts w:cstheme="minorHAnsi"/>
        </w:rPr>
        <w:t xml:space="preserve">The North Carolina Division of Soil and Water Conservation accepted requests for voluntary fund returns and FY 2026 supplemental Agriculture Cost Share Program (ACSP) allocations from January 29 to March 1. To </w:t>
      </w:r>
      <w:r w:rsidR="00C152EA" w:rsidRPr="00C152EA">
        <w:rPr>
          <w:rFonts w:cstheme="minorHAnsi"/>
        </w:rPr>
        <w:lastRenderedPageBreak/>
        <w:t xml:space="preserve">qualify for supplemental funds, districts had to encumber at least 75% of their original allocations into active contracts by the March deadline. Six local districts voluntarily returned a total of $37,826 in unspent FY 2026 funds, which will not impact their future FY 2027 financial assistance baseline </w:t>
      </w:r>
      <w:r w:rsidR="0068542C" w:rsidRPr="00C152EA">
        <w:rPr>
          <w:rFonts w:cstheme="minorHAnsi"/>
        </w:rPr>
        <w:t>allocations.</w:t>
      </w:r>
    </w:p>
    <w:p w14:paraId="38593DB7" w14:textId="50A84E34" w:rsidR="00C152EA" w:rsidRPr="00C152EA" w:rsidRDefault="00C152EA" w:rsidP="0068542C">
      <w:pPr>
        <w:pStyle w:val="ListParagraph"/>
        <w:rPr>
          <w:rFonts w:cstheme="minorHAnsi"/>
        </w:rPr>
      </w:pPr>
      <w:r w:rsidRPr="00C152EA">
        <w:rPr>
          <w:rFonts w:cstheme="minorHAnsi"/>
        </w:rPr>
        <w:t>Concurrently, 41 districts requested $2,154,679 in regular ACSP (CS/SFR) funds, while 9 districts requested $191,347 for the Impaired and Impacted Streams Initiative (II</w:t>
      </w:r>
      <w:r w:rsidR="00046D2A" w:rsidRPr="00C152EA">
        <w:rPr>
          <w:rFonts w:cstheme="minorHAnsi"/>
        </w:rPr>
        <w:t>).</w:t>
      </w:r>
      <w:r w:rsidRPr="00C152EA">
        <w:rPr>
          <w:rFonts w:cstheme="minorHAnsi"/>
        </w:rPr>
        <w:t xml:space="preserve"> Utilizing contingency reserves and cancelled contract returns, the state successfully allocated its total available funding pools. This resulted in a final approved spring supplemental disbursement of $670,568 for regular ACSP needs and $96,652 for impaired stream initiatives, totaling $767,220 across all participating districts.</w:t>
      </w:r>
    </w:p>
    <w:p w14:paraId="5965F016" w14:textId="123AA774" w:rsidR="007F46D2" w:rsidRDefault="007F46D2" w:rsidP="007F46D2">
      <w:pPr>
        <w:pStyle w:val="ListParagraph"/>
        <w:spacing w:after="0" w:line="240" w:lineRule="auto"/>
        <w:rPr>
          <w:rFonts w:cstheme="minorHAnsi"/>
          <w:b/>
          <w:bCs/>
        </w:rPr>
      </w:pPr>
    </w:p>
    <w:p w14:paraId="4DECD881" w14:textId="0AEA99B1" w:rsidR="007F46D2" w:rsidRPr="0033164A" w:rsidRDefault="007F46D2" w:rsidP="007F46D2">
      <w:pPr>
        <w:pStyle w:val="ListParagraph"/>
        <w:spacing w:after="0" w:line="240" w:lineRule="auto"/>
        <w:rPr>
          <w:rFonts w:cstheme="minorHAnsi"/>
          <w:b/>
          <w:bCs/>
        </w:rPr>
      </w:pPr>
      <w:r w:rsidRPr="009B29FC">
        <w:rPr>
          <w:rFonts w:cstheme="minorHAnsi"/>
        </w:rPr>
        <w:t xml:space="preserve">Chair Bleiweis asked for </w:t>
      </w:r>
      <w:r>
        <w:rPr>
          <w:rFonts w:cstheme="minorHAnsi"/>
        </w:rPr>
        <w:t xml:space="preserve">a motion to approve </w:t>
      </w:r>
      <w:r w:rsidR="00BD778B">
        <w:rPr>
          <w:rFonts w:cstheme="minorHAnsi"/>
        </w:rPr>
        <w:t xml:space="preserve">the Supplemental </w:t>
      </w:r>
      <w:r w:rsidR="00C70A6D">
        <w:rPr>
          <w:rFonts w:cstheme="minorHAnsi"/>
        </w:rPr>
        <w:t>Financial Assistance Allocation.</w:t>
      </w:r>
      <w:r w:rsidRPr="009B29FC">
        <w:rPr>
          <w:rFonts w:cstheme="minorHAnsi"/>
        </w:rPr>
        <w:t xml:space="preserve"> Commissioner </w:t>
      </w:r>
      <w:r w:rsidR="00D81A32">
        <w:rPr>
          <w:rFonts w:cstheme="minorHAnsi"/>
        </w:rPr>
        <w:t>Stephen Harris</w:t>
      </w:r>
      <w:r>
        <w:rPr>
          <w:rFonts w:cstheme="minorHAnsi"/>
        </w:rPr>
        <w:t xml:space="preserve"> </w:t>
      </w:r>
      <w:r w:rsidRPr="009B29FC">
        <w:rPr>
          <w:rFonts w:cstheme="minorHAnsi"/>
        </w:rPr>
        <w:t xml:space="preserve">moved to approve, and Commissioner </w:t>
      </w:r>
      <w:r w:rsidR="00FC2CD8">
        <w:rPr>
          <w:rFonts w:cstheme="minorHAnsi"/>
        </w:rPr>
        <w:t>Porche Spence</w:t>
      </w:r>
      <w:r w:rsidRPr="009B29FC">
        <w:rPr>
          <w:rFonts w:cstheme="minorHAnsi"/>
        </w:rPr>
        <w:t xml:space="preserve"> seconded. Motion carried</w:t>
      </w:r>
    </w:p>
    <w:p w14:paraId="768F5C86" w14:textId="77777777" w:rsidR="0033164A" w:rsidRPr="006F403A" w:rsidRDefault="0033164A" w:rsidP="0033164A">
      <w:pPr>
        <w:pStyle w:val="ListParagraph"/>
        <w:spacing w:after="0" w:line="240" w:lineRule="auto"/>
        <w:rPr>
          <w:rFonts w:cstheme="minorHAnsi"/>
        </w:rPr>
      </w:pPr>
    </w:p>
    <w:p w14:paraId="462E0C6A" w14:textId="05BBD418" w:rsidR="002C0DA6" w:rsidRDefault="006764AA" w:rsidP="00E13E05">
      <w:pPr>
        <w:pStyle w:val="ListParagraph"/>
        <w:numPr>
          <w:ilvl w:val="0"/>
          <w:numId w:val="11"/>
        </w:numPr>
        <w:spacing w:after="0" w:line="240" w:lineRule="auto"/>
      </w:pPr>
      <w:r>
        <w:rPr>
          <w:rFonts w:cstheme="minorHAnsi"/>
          <w:b/>
          <w:bCs/>
        </w:rPr>
        <w:t>Streamflow Rehabilitation Assistance Program (StRAP) Round 1 allocation</w:t>
      </w:r>
      <w:r w:rsidR="009817DE">
        <w:rPr>
          <w:rFonts w:cstheme="minorHAnsi"/>
          <w:b/>
          <w:bCs/>
        </w:rPr>
        <w:t xml:space="preserve">: </w:t>
      </w:r>
      <w:r w:rsidR="009817DE" w:rsidRPr="7EEC49B9">
        <w:t>Chair Bleiweis recognized Mr</w:t>
      </w:r>
      <w:r w:rsidR="005B0D2A">
        <w:t>. Matt Safford</w:t>
      </w:r>
      <w:r w:rsidR="009817DE" w:rsidRPr="7EEC49B9">
        <w:t xml:space="preserve"> to present.  Mr. </w:t>
      </w:r>
      <w:r w:rsidR="007652D6">
        <w:t>Safford</w:t>
      </w:r>
      <w:r w:rsidR="009817DE" w:rsidRPr="7EEC49B9">
        <w:t xml:space="preserve"> presented the following.</w:t>
      </w:r>
      <w:r w:rsidR="008A7565">
        <w:t xml:space="preserve"> </w:t>
      </w:r>
      <w:r w:rsidR="002C0DA6">
        <w:t xml:space="preserve"> </w:t>
      </w:r>
    </w:p>
    <w:p w14:paraId="3228CCA4" w14:textId="77777777" w:rsidR="002C0DA6" w:rsidRDefault="002C0DA6" w:rsidP="002C0DA6">
      <w:pPr>
        <w:pStyle w:val="ListParagraph"/>
        <w:spacing w:after="0" w:line="240" w:lineRule="auto"/>
      </w:pPr>
    </w:p>
    <w:p w14:paraId="69370C3B" w14:textId="4CE92501" w:rsidR="00E13E05" w:rsidRPr="00E13E05" w:rsidRDefault="00E13E05" w:rsidP="002C0DA6">
      <w:pPr>
        <w:spacing w:after="0" w:line="240" w:lineRule="auto"/>
        <w:ind w:left="720"/>
      </w:pPr>
      <w:r w:rsidRPr="00E13E05">
        <w:t xml:space="preserve">The Streamflow Rehabilitation Assistance Program (StRAP) has launched a $40 million initiative for Hurricane Helene recovery projects, reserving 5% ($2 million) for administration and leaving $38 million available for local awards. To allow applicants time to clear primary federal funding channels like FEMA or NRCS-EWP, the application process was split across three regional </w:t>
      </w:r>
      <w:r w:rsidR="00046D2A" w:rsidRPr="00E13E05">
        <w:t>windows.</w:t>
      </w:r>
      <w:r w:rsidRPr="00E13E05">
        <w:t xml:space="preserve"> To date, 33 distinct organizations—including 24 Soil and Water Conservation Districts—have requested $65,809,578 across 39 counties to rehabilitate 319 stream segments spanning 64 miles </w:t>
      </w:r>
    </w:p>
    <w:p w14:paraId="7FDD30A3" w14:textId="6C976AE1" w:rsidR="00E13E05" w:rsidRPr="00E13E05" w:rsidRDefault="00E13E05" w:rsidP="00E13E05">
      <w:pPr>
        <w:pStyle w:val="ListParagraph"/>
      </w:pPr>
      <w:r w:rsidRPr="00E13E05">
        <w:t>Round 1 applications closed on February 20 with $21.85 million requested and staff are currently conducting in-person site assessments and drone flyovers to address data discrepancies, unclear photos, or inflated cost estimates. Round 2 closed on March 13, heavily oversubscribed with $31.5 million requested—2.6 times the available county funding caps. Round 3 applications for remaining high-need western counties remain open until April 17</w:t>
      </w:r>
      <w:r w:rsidR="005E6E29">
        <w:t xml:space="preserve">. </w:t>
      </w:r>
      <w:r w:rsidRPr="00E13E05">
        <w:t xml:space="preserve"> Program managers intend to host a special session in mid-April to finalize Round 1 awards, with plans to present Round 2 and 3 funding approvals during the May Soil and Water Conservation Commission </w:t>
      </w:r>
      <w:r w:rsidR="005E6E29" w:rsidRPr="00E13E05">
        <w:t>meeting.</w:t>
      </w:r>
    </w:p>
    <w:p w14:paraId="6BEDE98D" w14:textId="5C6E818B" w:rsidR="009F447B" w:rsidRPr="009F447B" w:rsidRDefault="009F447B" w:rsidP="009817DE">
      <w:pPr>
        <w:pStyle w:val="ListParagraph"/>
        <w:spacing w:after="0" w:line="240" w:lineRule="auto"/>
      </w:pPr>
    </w:p>
    <w:p w14:paraId="3E79D51B" w14:textId="19865A94" w:rsidR="009F447B" w:rsidRPr="009F447B" w:rsidRDefault="009F447B" w:rsidP="009F447B">
      <w:pPr>
        <w:spacing w:after="0" w:line="240" w:lineRule="auto"/>
        <w:ind w:left="360"/>
      </w:pPr>
    </w:p>
    <w:p w14:paraId="5FDE1444" w14:textId="67D79430" w:rsidR="001B04E7" w:rsidRPr="00B30E5C" w:rsidRDefault="008A6B79" w:rsidP="00AC5F7E">
      <w:pPr>
        <w:pStyle w:val="ListParagraph"/>
        <w:numPr>
          <w:ilvl w:val="0"/>
          <w:numId w:val="11"/>
        </w:numPr>
        <w:spacing w:after="0" w:line="240" w:lineRule="auto"/>
      </w:pPr>
      <w:r w:rsidRPr="7EEC49B9">
        <w:t xml:space="preserve"> </w:t>
      </w:r>
      <w:r w:rsidR="009F447B" w:rsidRPr="7EEC49B9">
        <w:rPr>
          <w:b/>
          <w:bCs/>
        </w:rPr>
        <w:t>Basic Training Report</w:t>
      </w:r>
      <w:r w:rsidR="001B04E7" w:rsidRPr="7EEC49B9">
        <w:rPr>
          <w:b/>
          <w:bCs/>
        </w:rPr>
        <w:t xml:space="preserve"> </w:t>
      </w:r>
      <w:r w:rsidR="001B04E7" w:rsidRPr="7EEC49B9">
        <w:t xml:space="preserve">– </w:t>
      </w:r>
      <w:r w:rsidR="00F9207F" w:rsidRPr="7EEC49B9">
        <w:t xml:space="preserve">Chair Bleiweis </w:t>
      </w:r>
      <w:r w:rsidR="00AA5BB4" w:rsidRPr="7EEC49B9">
        <w:t xml:space="preserve">recognized </w:t>
      </w:r>
      <w:r w:rsidR="00AD108A" w:rsidRPr="7EEC49B9">
        <w:t xml:space="preserve">Mrs. </w:t>
      </w:r>
      <w:r w:rsidR="00AA5BB4" w:rsidRPr="7EEC49B9">
        <w:t>Kristina Fi</w:t>
      </w:r>
      <w:r w:rsidR="00AD108A" w:rsidRPr="7EEC49B9">
        <w:t xml:space="preserve">scher to present.  </w:t>
      </w:r>
      <w:r w:rsidR="00B8709F" w:rsidRPr="7EEC49B9">
        <w:t>Mrs. Fischer presented the following.</w:t>
      </w:r>
    </w:p>
    <w:p w14:paraId="5CFA9282" w14:textId="77777777" w:rsidR="003A773D" w:rsidRDefault="003A773D" w:rsidP="00471756">
      <w:pPr>
        <w:pStyle w:val="ListParagraph"/>
      </w:pPr>
    </w:p>
    <w:p w14:paraId="6070C6AD" w14:textId="4746BEAB" w:rsidR="00471756" w:rsidRPr="006B3C8A" w:rsidRDefault="00471756" w:rsidP="00471756">
      <w:pPr>
        <w:pStyle w:val="ListParagraph"/>
        <w:rPr>
          <w:highlight w:val="yellow"/>
        </w:rPr>
      </w:pPr>
      <w:r w:rsidRPr="00A64E50">
        <w:t>Under 02 NCAC 59A .0</w:t>
      </w:r>
      <w:r w:rsidR="00CB0A60">
        <w:t>301</w:t>
      </w:r>
      <w:r w:rsidRPr="00A64E50">
        <w:t>(</w:t>
      </w:r>
      <w:r w:rsidR="00CB0A60">
        <w:t>d</w:t>
      </w:r>
      <w:r w:rsidRPr="00A64E50">
        <w:t>)</w:t>
      </w:r>
      <w:r w:rsidR="00CB0A60">
        <w:t xml:space="preserve">(1) requires the Division to submit documentation of participants in </w:t>
      </w:r>
      <w:r w:rsidRPr="00A64E50">
        <w:t>Basic Training</w:t>
      </w:r>
      <w:r w:rsidR="00092C80">
        <w:t xml:space="preserve"> by April 1 of each year</w:t>
      </w:r>
      <w:r w:rsidR="00046943">
        <w:t>.</w:t>
      </w:r>
    </w:p>
    <w:p w14:paraId="7BF052D1" w14:textId="77777777" w:rsidR="00766428" w:rsidRPr="006B3C8A" w:rsidRDefault="00766428" w:rsidP="00471756">
      <w:pPr>
        <w:pStyle w:val="ListParagraph"/>
        <w:rPr>
          <w:highlight w:val="yellow"/>
        </w:rPr>
      </w:pPr>
    </w:p>
    <w:p w14:paraId="6182BB0E" w14:textId="6F965296" w:rsidR="00471756" w:rsidRDefault="00471756" w:rsidP="00471756">
      <w:pPr>
        <w:pStyle w:val="ListParagraph"/>
      </w:pPr>
      <w:r w:rsidRPr="00046943">
        <w:t xml:space="preserve">The </w:t>
      </w:r>
      <w:r w:rsidR="00046943">
        <w:t>Division is pleased to report 41 supervisor attendees at four Basic Training sessions in 202</w:t>
      </w:r>
      <w:r w:rsidR="00B77B28">
        <w:t>6</w:t>
      </w:r>
    </w:p>
    <w:p w14:paraId="7FBFFD88" w14:textId="77777777" w:rsidR="00B77B28" w:rsidRDefault="00B77B28" w:rsidP="00471756">
      <w:pPr>
        <w:pStyle w:val="ListParagraph"/>
      </w:pPr>
    </w:p>
    <w:p w14:paraId="35CCFB7A" w14:textId="1DA95F37" w:rsidR="00B77B28" w:rsidRDefault="00B77B28" w:rsidP="00B77B28">
      <w:pPr>
        <w:pStyle w:val="ListParagraph"/>
        <w:numPr>
          <w:ilvl w:val="0"/>
          <w:numId w:val="44"/>
        </w:numPr>
      </w:pPr>
      <w:r>
        <w:t>January 3 – Cherokee, NC</w:t>
      </w:r>
    </w:p>
    <w:p w14:paraId="4686FCAE" w14:textId="07207BEA" w:rsidR="00B77B28" w:rsidRDefault="00B77B28" w:rsidP="00B77B28">
      <w:pPr>
        <w:pStyle w:val="ListParagraph"/>
        <w:numPr>
          <w:ilvl w:val="0"/>
          <w:numId w:val="44"/>
        </w:numPr>
      </w:pPr>
      <w:r>
        <w:t>February 10 – Morganton, NC</w:t>
      </w:r>
    </w:p>
    <w:p w14:paraId="6CEC562E" w14:textId="32013293" w:rsidR="00B77B28" w:rsidRDefault="00B77B28" w:rsidP="00B77B28">
      <w:pPr>
        <w:pStyle w:val="ListParagraph"/>
        <w:numPr>
          <w:ilvl w:val="0"/>
          <w:numId w:val="44"/>
        </w:numPr>
      </w:pPr>
      <w:r>
        <w:t>February 24 – Raeford, NC</w:t>
      </w:r>
    </w:p>
    <w:p w14:paraId="14A0B69E" w14:textId="14856FB6" w:rsidR="00B77B28" w:rsidRDefault="00B77B28" w:rsidP="00B77B28">
      <w:pPr>
        <w:pStyle w:val="ListParagraph"/>
        <w:numPr>
          <w:ilvl w:val="0"/>
          <w:numId w:val="44"/>
        </w:numPr>
      </w:pPr>
      <w:r>
        <w:t>February 27 – Washington, NC</w:t>
      </w:r>
    </w:p>
    <w:p w14:paraId="75CBE307" w14:textId="77777777" w:rsidR="006B02D6" w:rsidRDefault="006B02D6" w:rsidP="006B02D6">
      <w:pPr>
        <w:pStyle w:val="ListParagraph"/>
        <w:ind w:left="2160"/>
      </w:pPr>
    </w:p>
    <w:p w14:paraId="62E9DAC4" w14:textId="6B4CE248" w:rsidR="006B02D6" w:rsidRDefault="006B02D6" w:rsidP="006B02D6">
      <w:pPr>
        <w:ind w:left="720"/>
      </w:pPr>
      <w:r>
        <w:lastRenderedPageBreak/>
        <w:t xml:space="preserve">By rule, newly elected and appointed supervisors have their “first year of service” to meet Basic Training requirements. </w:t>
      </w:r>
      <w:r w:rsidR="002D25BD">
        <w:t xml:space="preserve">  According to Division records one local soil and water conservation district supervisor has not met the B</w:t>
      </w:r>
      <w:r w:rsidR="00E70BBF">
        <w:t>asic Training requirements as of February 27, 2026</w:t>
      </w:r>
      <w:r w:rsidR="00D61BA6">
        <w:t>:</w:t>
      </w:r>
    </w:p>
    <w:p w14:paraId="73F34EF0" w14:textId="3BB6C814" w:rsidR="00471756" w:rsidRDefault="00471756" w:rsidP="00766428">
      <w:pPr>
        <w:pStyle w:val="ListParagraph"/>
        <w:ind w:left="1440"/>
      </w:pPr>
      <w:r w:rsidRPr="00D61BA6">
        <w:t>Warren</w:t>
      </w:r>
      <w:r w:rsidR="00144488" w:rsidRPr="00D61BA6">
        <w:t>,</w:t>
      </w:r>
      <w:r w:rsidRPr="00D61BA6">
        <w:t xml:space="preserve"> Shane Harris Appointed 22-26</w:t>
      </w:r>
      <w:r w:rsidR="00A8742B" w:rsidRPr="00D61BA6">
        <w:t xml:space="preserve">, </w:t>
      </w:r>
      <w:r w:rsidR="00615EDE" w:rsidRPr="00D61BA6">
        <w:t>started</w:t>
      </w:r>
      <w:r w:rsidR="00A8742B" w:rsidRPr="00D61BA6">
        <w:t xml:space="preserve"> term</w:t>
      </w:r>
      <w:r w:rsidRPr="00D61BA6">
        <w:t xml:space="preserve"> November 2024</w:t>
      </w:r>
    </w:p>
    <w:p w14:paraId="0E28AF8C" w14:textId="77777777" w:rsidR="00D61BA6" w:rsidRDefault="00D61BA6" w:rsidP="00766428">
      <w:pPr>
        <w:pStyle w:val="ListParagraph"/>
        <w:ind w:left="1440"/>
      </w:pPr>
    </w:p>
    <w:p w14:paraId="2C37A9F8" w14:textId="266CE055" w:rsidR="00D61BA6" w:rsidRDefault="00D61BA6" w:rsidP="00766428">
      <w:pPr>
        <w:pStyle w:val="ListParagraph"/>
        <w:ind w:left="1440"/>
      </w:pPr>
      <w:r>
        <w:t xml:space="preserve">The Division recommendation is to send Supervisor Shane Harris to the Inquiry Committee for consideration. </w:t>
      </w:r>
    </w:p>
    <w:p w14:paraId="3B92E6F3" w14:textId="77777777" w:rsidR="0035541D" w:rsidRDefault="0035541D" w:rsidP="00766428">
      <w:pPr>
        <w:pStyle w:val="ListParagraph"/>
        <w:ind w:left="1440"/>
      </w:pPr>
    </w:p>
    <w:p w14:paraId="4B8FD2D9" w14:textId="28DBE6A3" w:rsidR="0035541D" w:rsidRPr="003F79EC" w:rsidRDefault="0035541D" w:rsidP="0035541D">
      <w:pPr>
        <w:pStyle w:val="ListParagraph"/>
        <w:ind w:left="1440"/>
      </w:pPr>
      <w:r w:rsidRPr="09490236">
        <w:t xml:space="preserve">Chair Bleiweis asked for a motion.   Commissioner Gail Hughes moved to approve, which Commissioner </w:t>
      </w:r>
      <w:r>
        <w:t>Steve Harris</w:t>
      </w:r>
      <w:r w:rsidRPr="09490236">
        <w:t xml:space="preserve"> seconded. The motion passed.</w:t>
      </w:r>
    </w:p>
    <w:p w14:paraId="1F564488" w14:textId="77777777" w:rsidR="0035541D" w:rsidRPr="00D61BA6" w:rsidRDefault="0035541D" w:rsidP="00766428">
      <w:pPr>
        <w:pStyle w:val="ListParagraph"/>
        <w:ind w:left="1440"/>
      </w:pPr>
    </w:p>
    <w:p w14:paraId="3A73CE1D" w14:textId="77777777" w:rsidR="00705DA6" w:rsidRPr="001B04E7" w:rsidRDefault="00705DA6" w:rsidP="001B04E7">
      <w:pPr>
        <w:pStyle w:val="ListParagraph"/>
        <w:rPr>
          <w:rFonts w:cstheme="minorHAnsi"/>
        </w:rPr>
      </w:pPr>
    </w:p>
    <w:p w14:paraId="03052F1A" w14:textId="77777777" w:rsidR="006E58A4" w:rsidRPr="00B30E5C" w:rsidRDefault="00E063CE" w:rsidP="00AC5F7E">
      <w:pPr>
        <w:pStyle w:val="ListParagraph"/>
        <w:numPr>
          <w:ilvl w:val="0"/>
          <w:numId w:val="11"/>
        </w:numPr>
        <w:spacing w:after="0" w:line="240" w:lineRule="auto"/>
      </w:pPr>
      <w:r w:rsidRPr="00E063CE">
        <w:rPr>
          <w:rFonts w:cstheme="minorHAnsi"/>
          <w:b/>
          <w:bCs/>
        </w:rPr>
        <w:t>Attendance Report</w:t>
      </w:r>
      <w:r w:rsidR="00C433CE">
        <w:rPr>
          <w:rFonts w:cstheme="minorHAnsi"/>
        </w:rPr>
        <w:t>:</w:t>
      </w:r>
      <w:r w:rsidR="006E58A4">
        <w:rPr>
          <w:rFonts w:cstheme="minorHAnsi"/>
        </w:rPr>
        <w:t xml:space="preserve"> </w:t>
      </w:r>
      <w:r w:rsidR="006E58A4" w:rsidRPr="7EEC49B9">
        <w:t>Chair Bleiweis recognized Mrs. Kristina Fischer to present.  Mrs. Fischer presented the following.</w:t>
      </w:r>
    </w:p>
    <w:p w14:paraId="6508126C" w14:textId="77777777" w:rsidR="005B0EC7" w:rsidRDefault="005B0EC7" w:rsidP="005B0EC7">
      <w:pPr>
        <w:pStyle w:val="BodyText"/>
        <w:spacing w:before="157" w:line="259" w:lineRule="auto"/>
      </w:pPr>
      <w:r>
        <w:t>Local</w:t>
      </w:r>
      <w:r>
        <w:rPr>
          <w:spacing w:val="-4"/>
        </w:rPr>
        <w:t xml:space="preserve"> </w:t>
      </w:r>
      <w:r>
        <w:t>soil</w:t>
      </w:r>
      <w:r>
        <w:rPr>
          <w:spacing w:val="-4"/>
        </w:rPr>
        <w:t xml:space="preserve"> </w:t>
      </w:r>
      <w:r>
        <w:t>and</w:t>
      </w:r>
      <w:r>
        <w:rPr>
          <w:spacing w:val="-3"/>
        </w:rPr>
        <w:t xml:space="preserve"> </w:t>
      </w:r>
      <w:r>
        <w:t>water</w:t>
      </w:r>
      <w:r>
        <w:rPr>
          <w:spacing w:val="-3"/>
        </w:rPr>
        <w:t xml:space="preserve"> </w:t>
      </w:r>
      <w:r>
        <w:t>conservation</w:t>
      </w:r>
      <w:r>
        <w:rPr>
          <w:spacing w:val="-4"/>
        </w:rPr>
        <w:t xml:space="preserve"> </w:t>
      </w:r>
      <w:r>
        <w:t>districts</w:t>
      </w:r>
      <w:r>
        <w:rPr>
          <w:spacing w:val="-4"/>
        </w:rPr>
        <w:t xml:space="preserve"> </w:t>
      </w:r>
      <w:r>
        <w:t>have</w:t>
      </w:r>
      <w:r>
        <w:rPr>
          <w:spacing w:val="-4"/>
        </w:rPr>
        <w:t xml:space="preserve"> </w:t>
      </w:r>
      <w:r>
        <w:t>reported</w:t>
      </w:r>
      <w:r>
        <w:rPr>
          <w:spacing w:val="-3"/>
        </w:rPr>
        <w:t xml:space="preserve"> </w:t>
      </w:r>
      <w:r>
        <w:t>twelve</w:t>
      </w:r>
      <w:r>
        <w:rPr>
          <w:spacing w:val="-3"/>
        </w:rPr>
        <w:t xml:space="preserve"> </w:t>
      </w:r>
      <w:r>
        <w:t>supervisors</w:t>
      </w:r>
      <w:r>
        <w:rPr>
          <w:spacing w:val="-4"/>
        </w:rPr>
        <w:t xml:space="preserve"> </w:t>
      </w:r>
      <w:r>
        <w:t>who</w:t>
      </w:r>
      <w:r>
        <w:rPr>
          <w:spacing w:val="-4"/>
        </w:rPr>
        <w:t xml:space="preserve"> </w:t>
      </w:r>
      <w:r>
        <w:t>have</w:t>
      </w:r>
      <w:r>
        <w:rPr>
          <w:spacing w:val="-4"/>
        </w:rPr>
        <w:t xml:space="preserve"> </w:t>
      </w:r>
      <w:r>
        <w:t>failed</w:t>
      </w:r>
      <w:r>
        <w:rPr>
          <w:spacing w:val="-2"/>
        </w:rPr>
        <w:t xml:space="preserve"> </w:t>
      </w:r>
      <w:r>
        <w:t>to</w:t>
      </w:r>
      <w:r>
        <w:rPr>
          <w:spacing w:val="-4"/>
        </w:rPr>
        <w:t xml:space="preserve"> </w:t>
      </w:r>
      <w:r>
        <w:t>attend three consecutive regularly schedule meetings between December 1, 2024, and November 30, 2025:</w:t>
      </w:r>
    </w:p>
    <w:p w14:paraId="01B7B399" w14:textId="77777777" w:rsidR="005B0EC7" w:rsidRDefault="005B0EC7" w:rsidP="005B0EC7">
      <w:pPr>
        <w:pStyle w:val="BodyText"/>
        <w:spacing w:before="12"/>
        <w:rPr>
          <w:sz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070"/>
        <w:gridCol w:w="2160"/>
        <w:gridCol w:w="3145"/>
      </w:tblGrid>
      <w:tr w:rsidR="005B0EC7" w14:paraId="0A097B6D" w14:textId="77777777" w:rsidTr="008D216B">
        <w:trPr>
          <w:trHeight w:val="268"/>
        </w:trPr>
        <w:tc>
          <w:tcPr>
            <w:tcW w:w="1975" w:type="dxa"/>
          </w:tcPr>
          <w:p w14:paraId="7F719971" w14:textId="77777777" w:rsidR="005B0EC7" w:rsidRDefault="005B0EC7" w:rsidP="008D216B">
            <w:pPr>
              <w:pStyle w:val="TableParagraph"/>
              <w:rPr>
                <w:b/>
              </w:rPr>
            </w:pPr>
            <w:r>
              <w:rPr>
                <w:b/>
                <w:spacing w:val="-2"/>
              </w:rPr>
              <w:t>DISTRICT</w:t>
            </w:r>
          </w:p>
        </w:tc>
        <w:tc>
          <w:tcPr>
            <w:tcW w:w="2070" w:type="dxa"/>
          </w:tcPr>
          <w:p w14:paraId="44189258" w14:textId="77777777" w:rsidR="005B0EC7" w:rsidRDefault="005B0EC7" w:rsidP="008D216B">
            <w:pPr>
              <w:pStyle w:val="TableParagraph"/>
              <w:rPr>
                <w:b/>
              </w:rPr>
            </w:pPr>
            <w:r>
              <w:rPr>
                <w:b/>
                <w:spacing w:val="-2"/>
              </w:rPr>
              <w:t>SUPERVISOR</w:t>
            </w:r>
          </w:p>
        </w:tc>
        <w:tc>
          <w:tcPr>
            <w:tcW w:w="2160" w:type="dxa"/>
          </w:tcPr>
          <w:p w14:paraId="7DB301F9" w14:textId="77777777" w:rsidR="005B0EC7" w:rsidRDefault="005B0EC7" w:rsidP="008D216B">
            <w:pPr>
              <w:pStyle w:val="TableParagraph"/>
              <w:rPr>
                <w:b/>
              </w:rPr>
            </w:pPr>
            <w:r>
              <w:rPr>
                <w:b/>
                <w:spacing w:val="-2"/>
              </w:rPr>
              <w:t>ATTENDANCE</w:t>
            </w:r>
            <w:r>
              <w:rPr>
                <w:b/>
                <w:spacing w:val="6"/>
              </w:rPr>
              <w:t xml:space="preserve"> </w:t>
            </w:r>
            <w:r>
              <w:rPr>
                <w:b/>
                <w:spacing w:val="-2"/>
              </w:rPr>
              <w:t>ISSUE</w:t>
            </w:r>
          </w:p>
        </w:tc>
        <w:tc>
          <w:tcPr>
            <w:tcW w:w="3145" w:type="dxa"/>
          </w:tcPr>
          <w:p w14:paraId="575F9CA6" w14:textId="77777777" w:rsidR="005B0EC7" w:rsidRDefault="005B0EC7" w:rsidP="008D216B">
            <w:pPr>
              <w:pStyle w:val="TableParagraph"/>
              <w:ind w:left="108"/>
              <w:rPr>
                <w:b/>
              </w:rPr>
            </w:pPr>
            <w:r>
              <w:rPr>
                <w:b/>
                <w:spacing w:val="-2"/>
              </w:rPr>
              <w:t>STATUS</w:t>
            </w:r>
          </w:p>
        </w:tc>
      </w:tr>
      <w:tr w:rsidR="005B0EC7" w14:paraId="32AAEAC4" w14:textId="77777777" w:rsidTr="008D216B">
        <w:trPr>
          <w:trHeight w:val="537"/>
        </w:trPr>
        <w:tc>
          <w:tcPr>
            <w:tcW w:w="1975" w:type="dxa"/>
          </w:tcPr>
          <w:p w14:paraId="28D0C663" w14:textId="77777777" w:rsidR="005B0EC7" w:rsidRDefault="005B0EC7" w:rsidP="008D216B">
            <w:pPr>
              <w:pStyle w:val="TableParagraph"/>
            </w:pPr>
            <w:r>
              <w:t>Brown</w:t>
            </w:r>
            <w:r>
              <w:rPr>
                <w:spacing w:val="-7"/>
              </w:rPr>
              <w:t xml:space="preserve"> </w:t>
            </w:r>
            <w:r>
              <w:t>Creek</w:t>
            </w:r>
            <w:r>
              <w:rPr>
                <w:spacing w:val="-5"/>
              </w:rPr>
              <w:t xml:space="preserve"> </w:t>
            </w:r>
            <w:r>
              <w:rPr>
                <w:spacing w:val="-4"/>
              </w:rPr>
              <w:t>SWCD</w:t>
            </w:r>
          </w:p>
        </w:tc>
        <w:tc>
          <w:tcPr>
            <w:tcW w:w="2070" w:type="dxa"/>
          </w:tcPr>
          <w:p w14:paraId="6C5789DF" w14:textId="77777777" w:rsidR="005B0EC7" w:rsidRDefault="005B0EC7" w:rsidP="008D216B">
            <w:pPr>
              <w:pStyle w:val="TableParagraph"/>
              <w:ind w:left="106"/>
            </w:pPr>
            <w:r>
              <w:t>Kim</w:t>
            </w:r>
            <w:r>
              <w:rPr>
                <w:spacing w:val="-4"/>
              </w:rPr>
              <w:t xml:space="preserve"> </w:t>
            </w:r>
            <w:r>
              <w:rPr>
                <w:spacing w:val="-2"/>
              </w:rPr>
              <w:t>Tyner</w:t>
            </w:r>
          </w:p>
        </w:tc>
        <w:tc>
          <w:tcPr>
            <w:tcW w:w="2160" w:type="dxa"/>
          </w:tcPr>
          <w:p w14:paraId="75511BE8" w14:textId="77777777" w:rsidR="005B0EC7" w:rsidRDefault="005B0EC7" w:rsidP="008D216B">
            <w:pPr>
              <w:pStyle w:val="TableParagraph"/>
            </w:pPr>
            <w:r>
              <w:t>Missed</w:t>
            </w:r>
            <w:r>
              <w:rPr>
                <w:spacing w:val="-5"/>
              </w:rPr>
              <w:t xml:space="preserve"> </w:t>
            </w:r>
            <w:r>
              <w:t>3</w:t>
            </w:r>
            <w:r>
              <w:rPr>
                <w:spacing w:val="-5"/>
              </w:rPr>
              <w:t xml:space="preserve"> </w:t>
            </w:r>
            <w:r>
              <w:rPr>
                <w:spacing w:val="-2"/>
              </w:rPr>
              <w:t>consecutive</w:t>
            </w:r>
          </w:p>
        </w:tc>
        <w:tc>
          <w:tcPr>
            <w:tcW w:w="3145" w:type="dxa"/>
          </w:tcPr>
          <w:p w14:paraId="43A882B3" w14:textId="77777777" w:rsidR="005B0EC7" w:rsidRDefault="005B0EC7" w:rsidP="008D216B">
            <w:pPr>
              <w:pStyle w:val="TableParagraph"/>
              <w:spacing w:line="270" w:lineRule="atLeast"/>
              <w:ind w:right="179" w:hanging="1"/>
            </w:pPr>
            <w:r>
              <w:t>Consistent</w:t>
            </w:r>
            <w:r>
              <w:rPr>
                <w:spacing w:val="-13"/>
              </w:rPr>
              <w:t xml:space="preserve"> </w:t>
            </w:r>
            <w:r>
              <w:t>attendance</w:t>
            </w:r>
            <w:r>
              <w:rPr>
                <w:spacing w:val="-12"/>
              </w:rPr>
              <w:t xml:space="preserve"> </w:t>
            </w:r>
            <w:r>
              <w:t xml:space="preserve">resumed </w:t>
            </w:r>
            <w:r>
              <w:rPr>
                <w:spacing w:val="-2"/>
              </w:rPr>
              <w:t>04/25</w:t>
            </w:r>
          </w:p>
        </w:tc>
      </w:tr>
      <w:tr w:rsidR="005B0EC7" w14:paraId="53A4FBF5" w14:textId="77777777" w:rsidTr="008D216B">
        <w:trPr>
          <w:trHeight w:val="534"/>
        </w:trPr>
        <w:tc>
          <w:tcPr>
            <w:tcW w:w="1975" w:type="dxa"/>
          </w:tcPr>
          <w:p w14:paraId="61FD1D98" w14:textId="77777777" w:rsidR="005B0EC7" w:rsidRDefault="005B0EC7" w:rsidP="008D216B">
            <w:pPr>
              <w:pStyle w:val="TableParagraph"/>
              <w:spacing w:line="266" w:lineRule="exact"/>
            </w:pPr>
            <w:r>
              <w:t>Carteret</w:t>
            </w:r>
            <w:r>
              <w:rPr>
                <w:spacing w:val="-9"/>
              </w:rPr>
              <w:t xml:space="preserve"> </w:t>
            </w:r>
            <w:r>
              <w:rPr>
                <w:spacing w:val="-4"/>
              </w:rPr>
              <w:t>SWCD</w:t>
            </w:r>
          </w:p>
        </w:tc>
        <w:tc>
          <w:tcPr>
            <w:tcW w:w="2070" w:type="dxa"/>
          </w:tcPr>
          <w:p w14:paraId="4665397E" w14:textId="77777777" w:rsidR="005B0EC7" w:rsidRDefault="005B0EC7" w:rsidP="008D216B">
            <w:pPr>
              <w:pStyle w:val="TableParagraph"/>
              <w:spacing w:line="266" w:lineRule="exact"/>
            </w:pPr>
            <w:r>
              <w:t>Glenn</w:t>
            </w:r>
            <w:r>
              <w:rPr>
                <w:spacing w:val="-10"/>
              </w:rPr>
              <w:t xml:space="preserve"> </w:t>
            </w:r>
            <w:r>
              <w:rPr>
                <w:spacing w:val="-2"/>
              </w:rPr>
              <w:t>Skinner</w:t>
            </w:r>
          </w:p>
        </w:tc>
        <w:tc>
          <w:tcPr>
            <w:tcW w:w="2160" w:type="dxa"/>
          </w:tcPr>
          <w:p w14:paraId="345B787B" w14:textId="77777777" w:rsidR="005B0EC7" w:rsidRDefault="005B0EC7" w:rsidP="008D216B">
            <w:pPr>
              <w:pStyle w:val="TableParagraph"/>
              <w:spacing w:line="266" w:lineRule="exact"/>
              <w:ind w:left="108"/>
            </w:pPr>
            <w:r>
              <w:t>Missed</w:t>
            </w:r>
            <w:r>
              <w:rPr>
                <w:spacing w:val="-8"/>
              </w:rPr>
              <w:t xml:space="preserve"> </w:t>
            </w:r>
            <w:r>
              <w:t>3</w:t>
            </w:r>
            <w:r>
              <w:rPr>
                <w:spacing w:val="-7"/>
              </w:rPr>
              <w:t xml:space="preserve"> </w:t>
            </w:r>
            <w:r>
              <w:rPr>
                <w:spacing w:val="-2"/>
              </w:rPr>
              <w:t>consecutive</w:t>
            </w:r>
          </w:p>
        </w:tc>
        <w:tc>
          <w:tcPr>
            <w:tcW w:w="3145" w:type="dxa"/>
          </w:tcPr>
          <w:p w14:paraId="3429DB21" w14:textId="77777777" w:rsidR="005B0EC7" w:rsidRDefault="005B0EC7" w:rsidP="008D216B">
            <w:pPr>
              <w:pStyle w:val="TableParagraph"/>
              <w:spacing w:line="266" w:lineRule="exact"/>
            </w:pPr>
            <w:r>
              <w:t>Attendance</w:t>
            </w:r>
            <w:r>
              <w:rPr>
                <w:spacing w:val="-12"/>
              </w:rPr>
              <w:t xml:space="preserve"> </w:t>
            </w:r>
            <w:r>
              <w:t>resumed</w:t>
            </w:r>
            <w:r>
              <w:rPr>
                <w:spacing w:val="-11"/>
              </w:rPr>
              <w:t xml:space="preserve"> </w:t>
            </w:r>
            <w:r>
              <w:t>01/26</w:t>
            </w:r>
            <w:r>
              <w:rPr>
                <w:spacing w:val="-11"/>
              </w:rPr>
              <w:t xml:space="preserve"> </w:t>
            </w:r>
            <w:r>
              <w:rPr>
                <w:spacing w:val="-5"/>
              </w:rPr>
              <w:t>and</w:t>
            </w:r>
          </w:p>
          <w:p w14:paraId="44C84FAA" w14:textId="77777777" w:rsidR="005B0EC7" w:rsidRDefault="005B0EC7" w:rsidP="008D216B">
            <w:pPr>
              <w:pStyle w:val="TableParagraph"/>
            </w:pPr>
            <w:r>
              <w:t>02/26;</w:t>
            </w:r>
            <w:r>
              <w:rPr>
                <w:spacing w:val="-7"/>
              </w:rPr>
              <w:t xml:space="preserve"> </w:t>
            </w:r>
            <w:r>
              <w:t>valued</w:t>
            </w:r>
            <w:r>
              <w:rPr>
                <w:spacing w:val="-7"/>
              </w:rPr>
              <w:t xml:space="preserve"> </w:t>
            </w:r>
            <w:r>
              <w:t>board</w:t>
            </w:r>
            <w:r>
              <w:rPr>
                <w:spacing w:val="-6"/>
              </w:rPr>
              <w:t xml:space="preserve"> </w:t>
            </w:r>
            <w:r>
              <w:rPr>
                <w:spacing w:val="-2"/>
              </w:rPr>
              <w:t>member</w:t>
            </w:r>
          </w:p>
        </w:tc>
      </w:tr>
      <w:tr w:rsidR="005B0EC7" w14:paraId="1886B9D4" w14:textId="77777777" w:rsidTr="008D216B">
        <w:trPr>
          <w:trHeight w:val="268"/>
        </w:trPr>
        <w:tc>
          <w:tcPr>
            <w:tcW w:w="1975" w:type="dxa"/>
          </w:tcPr>
          <w:p w14:paraId="7B62BF9D" w14:textId="77777777" w:rsidR="005B0EC7" w:rsidRDefault="005B0EC7" w:rsidP="008D216B">
            <w:pPr>
              <w:pStyle w:val="TableParagraph"/>
              <w:rPr>
                <w:i/>
              </w:rPr>
            </w:pPr>
            <w:r>
              <w:rPr>
                <w:i/>
              </w:rPr>
              <w:t>Forsyth</w:t>
            </w:r>
            <w:r>
              <w:rPr>
                <w:i/>
                <w:spacing w:val="-7"/>
              </w:rPr>
              <w:t xml:space="preserve"> </w:t>
            </w:r>
            <w:r>
              <w:rPr>
                <w:i/>
                <w:spacing w:val="-4"/>
              </w:rPr>
              <w:t>SWCD</w:t>
            </w:r>
          </w:p>
        </w:tc>
        <w:tc>
          <w:tcPr>
            <w:tcW w:w="2070" w:type="dxa"/>
          </w:tcPr>
          <w:p w14:paraId="165DF388" w14:textId="77777777" w:rsidR="005B0EC7" w:rsidRDefault="005B0EC7" w:rsidP="008D216B">
            <w:pPr>
              <w:pStyle w:val="TableParagraph"/>
              <w:rPr>
                <w:i/>
              </w:rPr>
            </w:pPr>
            <w:r>
              <w:rPr>
                <w:i/>
              </w:rPr>
              <w:t>Edward</w:t>
            </w:r>
            <w:r>
              <w:rPr>
                <w:i/>
                <w:spacing w:val="-7"/>
              </w:rPr>
              <w:t xml:space="preserve"> </w:t>
            </w:r>
            <w:r>
              <w:rPr>
                <w:i/>
                <w:spacing w:val="-2"/>
              </w:rPr>
              <w:t>Jones</w:t>
            </w:r>
          </w:p>
        </w:tc>
        <w:tc>
          <w:tcPr>
            <w:tcW w:w="2160" w:type="dxa"/>
          </w:tcPr>
          <w:p w14:paraId="2D5467DF" w14:textId="77777777" w:rsidR="005B0EC7" w:rsidRDefault="005B0EC7" w:rsidP="008D216B">
            <w:pPr>
              <w:pStyle w:val="TableParagraph"/>
              <w:rPr>
                <w:i/>
              </w:rPr>
            </w:pPr>
            <w:r>
              <w:rPr>
                <w:i/>
              </w:rPr>
              <w:t>No</w:t>
            </w:r>
            <w:r>
              <w:rPr>
                <w:i/>
                <w:spacing w:val="-5"/>
              </w:rPr>
              <w:t xml:space="preserve"> </w:t>
            </w:r>
            <w:r>
              <w:rPr>
                <w:i/>
              </w:rPr>
              <w:t>longer</w:t>
            </w:r>
            <w:r>
              <w:rPr>
                <w:i/>
                <w:spacing w:val="-4"/>
              </w:rPr>
              <w:t xml:space="preserve"> </w:t>
            </w:r>
            <w:r>
              <w:rPr>
                <w:i/>
                <w:spacing w:val="-2"/>
              </w:rPr>
              <w:t>serving</w:t>
            </w:r>
          </w:p>
        </w:tc>
        <w:tc>
          <w:tcPr>
            <w:tcW w:w="3145" w:type="dxa"/>
          </w:tcPr>
          <w:p w14:paraId="1A21AA15" w14:textId="77777777" w:rsidR="005B0EC7" w:rsidRDefault="005B0EC7" w:rsidP="008D216B">
            <w:pPr>
              <w:pStyle w:val="TableParagraph"/>
              <w:ind w:left="109"/>
              <w:rPr>
                <w:i/>
              </w:rPr>
            </w:pPr>
            <w:r>
              <w:rPr>
                <w:i/>
              </w:rPr>
              <w:t>Removed</w:t>
            </w:r>
            <w:r>
              <w:rPr>
                <w:i/>
                <w:spacing w:val="-7"/>
              </w:rPr>
              <w:t xml:space="preserve"> </w:t>
            </w:r>
            <w:r>
              <w:rPr>
                <w:i/>
              </w:rPr>
              <w:t>from</w:t>
            </w:r>
            <w:r>
              <w:rPr>
                <w:i/>
                <w:spacing w:val="-6"/>
              </w:rPr>
              <w:t xml:space="preserve"> </w:t>
            </w:r>
            <w:r>
              <w:rPr>
                <w:i/>
              </w:rPr>
              <w:t>office</w:t>
            </w:r>
            <w:r>
              <w:rPr>
                <w:i/>
                <w:spacing w:val="-7"/>
              </w:rPr>
              <w:t xml:space="preserve"> </w:t>
            </w:r>
            <w:r>
              <w:rPr>
                <w:i/>
                <w:spacing w:val="-4"/>
              </w:rPr>
              <w:t>09/25</w:t>
            </w:r>
          </w:p>
        </w:tc>
      </w:tr>
      <w:tr w:rsidR="005B0EC7" w14:paraId="270288A5" w14:textId="77777777" w:rsidTr="008D216B">
        <w:trPr>
          <w:trHeight w:val="1074"/>
        </w:trPr>
        <w:tc>
          <w:tcPr>
            <w:tcW w:w="1975" w:type="dxa"/>
          </w:tcPr>
          <w:p w14:paraId="0393B776" w14:textId="77777777" w:rsidR="005B0EC7" w:rsidRDefault="005B0EC7" w:rsidP="008D216B">
            <w:pPr>
              <w:pStyle w:val="TableParagraph"/>
            </w:pPr>
            <w:r>
              <w:t>Gates</w:t>
            </w:r>
            <w:r>
              <w:rPr>
                <w:spacing w:val="-7"/>
              </w:rPr>
              <w:t xml:space="preserve"> </w:t>
            </w:r>
            <w:r>
              <w:rPr>
                <w:spacing w:val="-4"/>
              </w:rPr>
              <w:t>SWCD</w:t>
            </w:r>
          </w:p>
        </w:tc>
        <w:tc>
          <w:tcPr>
            <w:tcW w:w="2070" w:type="dxa"/>
          </w:tcPr>
          <w:p w14:paraId="54F1DB3E" w14:textId="77777777" w:rsidR="005B0EC7" w:rsidRDefault="005B0EC7" w:rsidP="008D216B">
            <w:pPr>
              <w:pStyle w:val="TableParagraph"/>
            </w:pPr>
            <w:r>
              <w:t>Robert</w:t>
            </w:r>
            <w:r>
              <w:rPr>
                <w:spacing w:val="-8"/>
              </w:rPr>
              <w:t xml:space="preserve"> </w:t>
            </w:r>
            <w:r>
              <w:rPr>
                <w:spacing w:val="-2"/>
              </w:rPr>
              <w:t>Miller</w:t>
            </w:r>
          </w:p>
        </w:tc>
        <w:tc>
          <w:tcPr>
            <w:tcW w:w="2160" w:type="dxa"/>
          </w:tcPr>
          <w:p w14:paraId="5D74CE43" w14:textId="77777777" w:rsidR="005B0EC7" w:rsidRDefault="005B0EC7" w:rsidP="008D216B">
            <w:pPr>
              <w:pStyle w:val="TableParagraph"/>
              <w:ind w:left="108"/>
            </w:pPr>
            <w:r>
              <w:t>Missed</w:t>
            </w:r>
            <w:r>
              <w:rPr>
                <w:spacing w:val="-5"/>
              </w:rPr>
              <w:t xml:space="preserve"> </w:t>
            </w:r>
            <w:r>
              <w:t>5</w:t>
            </w:r>
            <w:r>
              <w:rPr>
                <w:spacing w:val="-5"/>
              </w:rPr>
              <w:t xml:space="preserve"> </w:t>
            </w:r>
            <w:r>
              <w:rPr>
                <w:spacing w:val="-2"/>
              </w:rPr>
              <w:t>consecutive</w:t>
            </w:r>
          </w:p>
        </w:tc>
        <w:tc>
          <w:tcPr>
            <w:tcW w:w="3145" w:type="dxa"/>
          </w:tcPr>
          <w:p w14:paraId="6519BA07" w14:textId="77777777" w:rsidR="005B0EC7" w:rsidRDefault="005B0EC7" w:rsidP="008D216B">
            <w:pPr>
              <w:pStyle w:val="TableParagraph"/>
              <w:spacing w:line="270" w:lineRule="atLeast"/>
              <w:ind w:left="108"/>
            </w:pPr>
            <w:r>
              <w:t>Meeting dates are set at prior meeting;</w:t>
            </w:r>
            <w:r>
              <w:rPr>
                <w:spacing w:val="-9"/>
              </w:rPr>
              <w:t xml:space="preserve"> </w:t>
            </w:r>
            <w:r>
              <w:t>attempt</w:t>
            </w:r>
            <w:r>
              <w:rPr>
                <w:spacing w:val="-8"/>
              </w:rPr>
              <w:t xml:space="preserve"> </w:t>
            </w:r>
            <w:r>
              <w:t>to</w:t>
            </w:r>
            <w:r>
              <w:rPr>
                <w:spacing w:val="-9"/>
              </w:rPr>
              <w:t xml:space="preserve"> </w:t>
            </w:r>
            <w:r>
              <w:t>set</w:t>
            </w:r>
            <w:r>
              <w:rPr>
                <w:spacing w:val="-8"/>
              </w:rPr>
              <w:t xml:space="preserve"> </w:t>
            </w:r>
            <w:r>
              <w:t>dates</w:t>
            </w:r>
            <w:r>
              <w:rPr>
                <w:spacing w:val="-9"/>
              </w:rPr>
              <w:t xml:space="preserve"> </w:t>
            </w:r>
            <w:r>
              <w:t>to accommodate attendance; next meeting 03/31/26</w:t>
            </w:r>
          </w:p>
        </w:tc>
      </w:tr>
    </w:tbl>
    <w:p w14:paraId="2740DD36" w14:textId="77777777" w:rsidR="005B0EC7" w:rsidRDefault="005B0EC7" w:rsidP="005B0EC7">
      <w:pPr>
        <w:pStyle w:val="TableParagraph"/>
        <w:spacing w:line="270" w:lineRule="atLeast"/>
        <w:sectPr w:rsidR="005B0EC7" w:rsidSect="005B0EC7">
          <w:headerReference w:type="default" r:id="rId13"/>
          <w:pgSz w:w="12240" w:h="15840"/>
          <w:pgMar w:top="1380" w:right="1440" w:bottom="280" w:left="1440" w:header="784" w:footer="0" w:gutter="0"/>
          <w:pgNumType w:start="1"/>
          <w:cols w:space="720"/>
        </w:sectPr>
      </w:pPr>
    </w:p>
    <w:p w14:paraId="7E732E17" w14:textId="77777777" w:rsidR="005B0EC7" w:rsidRDefault="005B0EC7" w:rsidP="005B0EC7">
      <w:pPr>
        <w:pStyle w:val="BodyText"/>
        <w:spacing w:before="8"/>
        <w:rPr>
          <w:sz w:val="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070"/>
        <w:gridCol w:w="2160"/>
        <w:gridCol w:w="3145"/>
      </w:tblGrid>
      <w:tr w:rsidR="005B0EC7" w14:paraId="56E02FF6" w14:textId="77777777" w:rsidTr="008D216B">
        <w:trPr>
          <w:trHeight w:val="537"/>
        </w:trPr>
        <w:tc>
          <w:tcPr>
            <w:tcW w:w="1975" w:type="dxa"/>
          </w:tcPr>
          <w:p w14:paraId="23BC2184" w14:textId="77777777" w:rsidR="005B0EC7" w:rsidRDefault="005B0EC7" w:rsidP="008D216B">
            <w:pPr>
              <w:pStyle w:val="TableParagraph"/>
            </w:pPr>
            <w:r>
              <w:t>Granville</w:t>
            </w:r>
            <w:r>
              <w:rPr>
                <w:spacing w:val="-8"/>
              </w:rPr>
              <w:t xml:space="preserve"> </w:t>
            </w:r>
            <w:r>
              <w:rPr>
                <w:spacing w:val="-4"/>
              </w:rPr>
              <w:t>SWCD</w:t>
            </w:r>
          </w:p>
        </w:tc>
        <w:tc>
          <w:tcPr>
            <w:tcW w:w="2070" w:type="dxa"/>
          </w:tcPr>
          <w:p w14:paraId="035E93DB" w14:textId="77777777" w:rsidR="005B0EC7" w:rsidRDefault="005B0EC7" w:rsidP="008D216B">
            <w:pPr>
              <w:pStyle w:val="TableParagraph"/>
              <w:ind w:left="110"/>
            </w:pPr>
            <w:r>
              <w:t>Jason</w:t>
            </w:r>
            <w:r>
              <w:rPr>
                <w:spacing w:val="-6"/>
              </w:rPr>
              <w:t xml:space="preserve"> </w:t>
            </w:r>
            <w:r>
              <w:rPr>
                <w:spacing w:val="-2"/>
              </w:rPr>
              <w:t>Dixon</w:t>
            </w:r>
          </w:p>
        </w:tc>
        <w:tc>
          <w:tcPr>
            <w:tcW w:w="2160" w:type="dxa"/>
          </w:tcPr>
          <w:p w14:paraId="5E5AF64C" w14:textId="77777777" w:rsidR="005B0EC7" w:rsidRDefault="005B0EC7" w:rsidP="008D216B">
            <w:pPr>
              <w:pStyle w:val="TableParagraph"/>
              <w:ind w:left="109"/>
            </w:pPr>
            <w:r>
              <w:t>Missed</w:t>
            </w:r>
            <w:r>
              <w:rPr>
                <w:spacing w:val="-5"/>
              </w:rPr>
              <w:t xml:space="preserve"> </w:t>
            </w:r>
            <w:r>
              <w:t>3</w:t>
            </w:r>
            <w:r>
              <w:rPr>
                <w:spacing w:val="-5"/>
              </w:rPr>
              <w:t xml:space="preserve"> </w:t>
            </w:r>
            <w:r>
              <w:rPr>
                <w:spacing w:val="-2"/>
              </w:rPr>
              <w:t>consecutive</w:t>
            </w:r>
          </w:p>
        </w:tc>
        <w:tc>
          <w:tcPr>
            <w:tcW w:w="3145" w:type="dxa"/>
          </w:tcPr>
          <w:p w14:paraId="62A7B539" w14:textId="77777777" w:rsidR="005B0EC7" w:rsidRDefault="005B0EC7" w:rsidP="008D216B">
            <w:pPr>
              <w:pStyle w:val="TableParagraph"/>
              <w:spacing w:line="270" w:lineRule="atLeast"/>
              <w:ind w:firstLine="1"/>
            </w:pPr>
            <w:r>
              <w:t>Consistent</w:t>
            </w:r>
            <w:r>
              <w:rPr>
                <w:spacing w:val="-13"/>
              </w:rPr>
              <w:t xml:space="preserve"> </w:t>
            </w:r>
            <w:r>
              <w:t>attendance</w:t>
            </w:r>
            <w:r>
              <w:rPr>
                <w:spacing w:val="-12"/>
              </w:rPr>
              <w:t xml:space="preserve"> </w:t>
            </w:r>
            <w:r>
              <w:t xml:space="preserve">resumed </w:t>
            </w:r>
            <w:r>
              <w:rPr>
                <w:spacing w:val="-2"/>
              </w:rPr>
              <w:t>10/25</w:t>
            </w:r>
          </w:p>
        </w:tc>
      </w:tr>
      <w:tr w:rsidR="005B0EC7" w14:paraId="2C3E8834" w14:textId="77777777" w:rsidTr="008D216B">
        <w:trPr>
          <w:trHeight w:val="534"/>
        </w:trPr>
        <w:tc>
          <w:tcPr>
            <w:tcW w:w="1975" w:type="dxa"/>
          </w:tcPr>
          <w:p w14:paraId="719CCB8D" w14:textId="77777777" w:rsidR="005B0EC7" w:rsidRDefault="005B0EC7" w:rsidP="008D216B">
            <w:pPr>
              <w:pStyle w:val="TableParagraph"/>
              <w:spacing w:line="266" w:lineRule="exact"/>
            </w:pPr>
            <w:r>
              <w:t>Granville</w:t>
            </w:r>
            <w:r>
              <w:rPr>
                <w:spacing w:val="-8"/>
              </w:rPr>
              <w:t xml:space="preserve"> </w:t>
            </w:r>
            <w:r>
              <w:rPr>
                <w:spacing w:val="-4"/>
              </w:rPr>
              <w:t>SWCD</w:t>
            </w:r>
          </w:p>
        </w:tc>
        <w:tc>
          <w:tcPr>
            <w:tcW w:w="2070" w:type="dxa"/>
          </w:tcPr>
          <w:p w14:paraId="2739E29A" w14:textId="77777777" w:rsidR="005B0EC7" w:rsidRDefault="005B0EC7" w:rsidP="008D216B">
            <w:pPr>
              <w:pStyle w:val="TableParagraph"/>
              <w:spacing w:line="266" w:lineRule="exact"/>
              <w:ind w:left="110"/>
            </w:pPr>
            <w:r>
              <w:t>James</w:t>
            </w:r>
            <w:r>
              <w:rPr>
                <w:spacing w:val="-6"/>
              </w:rPr>
              <w:t xml:space="preserve"> </w:t>
            </w:r>
            <w:r>
              <w:rPr>
                <w:spacing w:val="-2"/>
              </w:rPr>
              <w:t>Jones</w:t>
            </w:r>
          </w:p>
        </w:tc>
        <w:tc>
          <w:tcPr>
            <w:tcW w:w="2160" w:type="dxa"/>
          </w:tcPr>
          <w:p w14:paraId="72B6E384" w14:textId="77777777" w:rsidR="005B0EC7" w:rsidRDefault="005B0EC7" w:rsidP="008D216B">
            <w:pPr>
              <w:pStyle w:val="TableParagraph"/>
              <w:spacing w:line="266" w:lineRule="exact"/>
              <w:ind w:left="111"/>
            </w:pPr>
            <w:r>
              <w:t>Missed</w:t>
            </w:r>
            <w:r>
              <w:rPr>
                <w:spacing w:val="-5"/>
              </w:rPr>
              <w:t xml:space="preserve"> </w:t>
            </w:r>
            <w:r>
              <w:t>3</w:t>
            </w:r>
            <w:r>
              <w:rPr>
                <w:spacing w:val="-5"/>
              </w:rPr>
              <w:t xml:space="preserve"> </w:t>
            </w:r>
            <w:r>
              <w:rPr>
                <w:spacing w:val="-2"/>
              </w:rPr>
              <w:t>consecutive</w:t>
            </w:r>
          </w:p>
        </w:tc>
        <w:tc>
          <w:tcPr>
            <w:tcW w:w="3145" w:type="dxa"/>
          </w:tcPr>
          <w:p w14:paraId="6D433A48" w14:textId="77777777" w:rsidR="005B0EC7" w:rsidRDefault="005B0EC7" w:rsidP="008D216B">
            <w:pPr>
              <w:pStyle w:val="TableParagraph"/>
              <w:spacing w:line="266" w:lineRule="exact"/>
              <w:ind w:left="109"/>
            </w:pPr>
            <w:r>
              <w:t>Consistent</w:t>
            </w:r>
            <w:r>
              <w:rPr>
                <w:spacing w:val="-11"/>
              </w:rPr>
              <w:t xml:space="preserve"> </w:t>
            </w:r>
            <w:r>
              <w:t>attendance</w:t>
            </w:r>
            <w:r>
              <w:rPr>
                <w:spacing w:val="-10"/>
              </w:rPr>
              <w:t xml:space="preserve"> </w:t>
            </w:r>
            <w:r>
              <w:rPr>
                <w:spacing w:val="-2"/>
              </w:rPr>
              <w:t>resumed</w:t>
            </w:r>
          </w:p>
          <w:p w14:paraId="471FDBC2" w14:textId="77777777" w:rsidR="005B0EC7" w:rsidRDefault="005B0EC7" w:rsidP="008D216B">
            <w:pPr>
              <w:pStyle w:val="TableParagraph"/>
            </w:pPr>
            <w:r>
              <w:rPr>
                <w:spacing w:val="-2"/>
              </w:rPr>
              <w:t>11/25</w:t>
            </w:r>
          </w:p>
        </w:tc>
      </w:tr>
      <w:tr w:rsidR="005B0EC7" w14:paraId="2ACCF8CB" w14:textId="77777777" w:rsidTr="008D216B">
        <w:trPr>
          <w:trHeight w:val="268"/>
        </w:trPr>
        <w:tc>
          <w:tcPr>
            <w:tcW w:w="1975" w:type="dxa"/>
          </w:tcPr>
          <w:p w14:paraId="75FC0DDA" w14:textId="77777777" w:rsidR="005B0EC7" w:rsidRDefault="005B0EC7" w:rsidP="008D216B">
            <w:pPr>
              <w:pStyle w:val="TableParagraph"/>
              <w:rPr>
                <w:i/>
              </w:rPr>
            </w:pPr>
            <w:r>
              <w:rPr>
                <w:i/>
              </w:rPr>
              <w:t>Lenoir</w:t>
            </w:r>
            <w:r>
              <w:rPr>
                <w:i/>
                <w:spacing w:val="-7"/>
              </w:rPr>
              <w:t xml:space="preserve"> </w:t>
            </w:r>
            <w:r>
              <w:rPr>
                <w:i/>
                <w:spacing w:val="-4"/>
              </w:rPr>
              <w:t>SWCD</w:t>
            </w:r>
          </w:p>
        </w:tc>
        <w:tc>
          <w:tcPr>
            <w:tcW w:w="2070" w:type="dxa"/>
          </w:tcPr>
          <w:p w14:paraId="61AC51AA" w14:textId="77777777" w:rsidR="005B0EC7" w:rsidRDefault="005B0EC7" w:rsidP="008D216B">
            <w:pPr>
              <w:pStyle w:val="TableParagraph"/>
              <w:ind w:left="108"/>
              <w:rPr>
                <w:i/>
              </w:rPr>
            </w:pPr>
            <w:r>
              <w:rPr>
                <w:i/>
              </w:rPr>
              <w:t>Stephen</w:t>
            </w:r>
            <w:r>
              <w:rPr>
                <w:i/>
                <w:spacing w:val="-9"/>
              </w:rPr>
              <w:t xml:space="preserve"> </w:t>
            </w:r>
            <w:r>
              <w:rPr>
                <w:i/>
                <w:spacing w:val="-2"/>
              </w:rPr>
              <w:t>Porter</w:t>
            </w:r>
          </w:p>
        </w:tc>
        <w:tc>
          <w:tcPr>
            <w:tcW w:w="2160" w:type="dxa"/>
          </w:tcPr>
          <w:p w14:paraId="2AC5CF22" w14:textId="77777777" w:rsidR="005B0EC7" w:rsidRDefault="005B0EC7" w:rsidP="008D216B">
            <w:pPr>
              <w:pStyle w:val="TableParagraph"/>
              <w:rPr>
                <w:i/>
              </w:rPr>
            </w:pPr>
            <w:r>
              <w:rPr>
                <w:i/>
              </w:rPr>
              <w:t>No</w:t>
            </w:r>
            <w:r>
              <w:rPr>
                <w:i/>
                <w:spacing w:val="-6"/>
              </w:rPr>
              <w:t xml:space="preserve"> </w:t>
            </w:r>
            <w:r>
              <w:rPr>
                <w:i/>
              </w:rPr>
              <w:t>longer</w:t>
            </w:r>
            <w:r>
              <w:rPr>
                <w:i/>
                <w:spacing w:val="-4"/>
              </w:rPr>
              <w:t xml:space="preserve"> </w:t>
            </w:r>
            <w:r>
              <w:rPr>
                <w:i/>
                <w:spacing w:val="-2"/>
              </w:rPr>
              <w:t>serving</w:t>
            </w:r>
          </w:p>
        </w:tc>
        <w:tc>
          <w:tcPr>
            <w:tcW w:w="3145" w:type="dxa"/>
          </w:tcPr>
          <w:p w14:paraId="01A8262B" w14:textId="77777777" w:rsidR="005B0EC7" w:rsidRDefault="005B0EC7" w:rsidP="008D216B">
            <w:pPr>
              <w:pStyle w:val="TableParagraph"/>
              <w:ind w:left="109"/>
              <w:rPr>
                <w:i/>
              </w:rPr>
            </w:pPr>
            <w:r>
              <w:rPr>
                <w:i/>
              </w:rPr>
              <w:t>Resigned</w:t>
            </w:r>
            <w:r>
              <w:rPr>
                <w:i/>
                <w:spacing w:val="-10"/>
              </w:rPr>
              <w:t xml:space="preserve"> </w:t>
            </w:r>
            <w:r>
              <w:rPr>
                <w:i/>
                <w:spacing w:val="-2"/>
              </w:rPr>
              <w:t>11/25</w:t>
            </w:r>
          </w:p>
        </w:tc>
      </w:tr>
      <w:tr w:rsidR="005B0EC7" w14:paraId="4C39E33A" w14:textId="77777777" w:rsidTr="008D216B">
        <w:trPr>
          <w:trHeight w:val="537"/>
        </w:trPr>
        <w:tc>
          <w:tcPr>
            <w:tcW w:w="1975" w:type="dxa"/>
          </w:tcPr>
          <w:p w14:paraId="14714DEE" w14:textId="77777777" w:rsidR="005B0EC7" w:rsidRDefault="005B0EC7" w:rsidP="008D216B">
            <w:pPr>
              <w:pStyle w:val="TableParagraph"/>
            </w:pPr>
            <w:r>
              <w:t>Orange</w:t>
            </w:r>
            <w:r>
              <w:rPr>
                <w:spacing w:val="-7"/>
              </w:rPr>
              <w:t xml:space="preserve"> </w:t>
            </w:r>
            <w:r>
              <w:rPr>
                <w:spacing w:val="-4"/>
              </w:rPr>
              <w:t>SWCD</w:t>
            </w:r>
          </w:p>
        </w:tc>
        <w:tc>
          <w:tcPr>
            <w:tcW w:w="2070" w:type="dxa"/>
          </w:tcPr>
          <w:p w14:paraId="59C75BB2" w14:textId="77777777" w:rsidR="005B0EC7" w:rsidRDefault="005B0EC7" w:rsidP="008D216B">
            <w:pPr>
              <w:pStyle w:val="TableParagraph"/>
              <w:ind w:left="108"/>
            </w:pPr>
            <w:r>
              <w:t>Chris</w:t>
            </w:r>
            <w:r>
              <w:rPr>
                <w:spacing w:val="-6"/>
              </w:rPr>
              <w:t xml:space="preserve"> </w:t>
            </w:r>
            <w:r>
              <w:rPr>
                <w:spacing w:val="-2"/>
              </w:rPr>
              <w:t>Hogan</w:t>
            </w:r>
          </w:p>
        </w:tc>
        <w:tc>
          <w:tcPr>
            <w:tcW w:w="2160" w:type="dxa"/>
          </w:tcPr>
          <w:p w14:paraId="50158EA6" w14:textId="77777777" w:rsidR="005B0EC7" w:rsidRDefault="005B0EC7" w:rsidP="008D216B">
            <w:pPr>
              <w:pStyle w:val="TableParagraph"/>
            </w:pPr>
            <w:r>
              <w:t>Missed</w:t>
            </w:r>
            <w:r>
              <w:rPr>
                <w:spacing w:val="-5"/>
              </w:rPr>
              <w:t xml:space="preserve"> </w:t>
            </w:r>
            <w:r>
              <w:t>3</w:t>
            </w:r>
            <w:r>
              <w:rPr>
                <w:spacing w:val="-5"/>
              </w:rPr>
              <w:t xml:space="preserve"> </w:t>
            </w:r>
            <w:r>
              <w:rPr>
                <w:spacing w:val="-2"/>
              </w:rPr>
              <w:t>consecutive</w:t>
            </w:r>
          </w:p>
        </w:tc>
        <w:tc>
          <w:tcPr>
            <w:tcW w:w="3145" w:type="dxa"/>
          </w:tcPr>
          <w:p w14:paraId="660E4354" w14:textId="77777777" w:rsidR="005B0EC7" w:rsidRDefault="005B0EC7" w:rsidP="008D216B">
            <w:pPr>
              <w:pStyle w:val="TableParagraph"/>
              <w:spacing w:line="270" w:lineRule="atLeast"/>
            </w:pPr>
            <w:r>
              <w:t>Consistent</w:t>
            </w:r>
            <w:r>
              <w:rPr>
                <w:spacing w:val="-13"/>
              </w:rPr>
              <w:t xml:space="preserve"> </w:t>
            </w:r>
            <w:r>
              <w:t>attendance</w:t>
            </w:r>
            <w:r>
              <w:rPr>
                <w:spacing w:val="-12"/>
              </w:rPr>
              <w:t xml:space="preserve"> </w:t>
            </w:r>
            <w:r>
              <w:t xml:space="preserve">resumed </w:t>
            </w:r>
            <w:r>
              <w:rPr>
                <w:spacing w:val="-2"/>
              </w:rPr>
              <w:t>04/25</w:t>
            </w:r>
          </w:p>
        </w:tc>
      </w:tr>
      <w:tr w:rsidR="005B0EC7" w14:paraId="7FDFA996" w14:textId="77777777" w:rsidTr="008D216B">
        <w:trPr>
          <w:trHeight w:val="534"/>
        </w:trPr>
        <w:tc>
          <w:tcPr>
            <w:tcW w:w="1975" w:type="dxa"/>
          </w:tcPr>
          <w:p w14:paraId="63CF0F9F" w14:textId="77777777" w:rsidR="005B0EC7" w:rsidRDefault="005B0EC7" w:rsidP="008D216B">
            <w:pPr>
              <w:pStyle w:val="TableParagraph"/>
              <w:spacing w:line="266" w:lineRule="exact"/>
            </w:pPr>
            <w:r>
              <w:t>Rockingham</w:t>
            </w:r>
            <w:r>
              <w:rPr>
                <w:spacing w:val="-11"/>
              </w:rPr>
              <w:t xml:space="preserve"> </w:t>
            </w:r>
            <w:r>
              <w:rPr>
                <w:spacing w:val="-4"/>
              </w:rPr>
              <w:t>SWCD</w:t>
            </w:r>
          </w:p>
        </w:tc>
        <w:tc>
          <w:tcPr>
            <w:tcW w:w="2070" w:type="dxa"/>
          </w:tcPr>
          <w:p w14:paraId="199721A7" w14:textId="77777777" w:rsidR="005B0EC7" w:rsidRDefault="005B0EC7" w:rsidP="008D216B">
            <w:pPr>
              <w:pStyle w:val="TableParagraph"/>
              <w:spacing w:line="266" w:lineRule="exact"/>
              <w:ind w:left="109"/>
            </w:pPr>
            <w:r>
              <w:t>Kevin</w:t>
            </w:r>
            <w:r>
              <w:rPr>
                <w:spacing w:val="-6"/>
              </w:rPr>
              <w:t xml:space="preserve"> </w:t>
            </w:r>
            <w:r>
              <w:rPr>
                <w:spacing w:val="-2"/>
              </w:rPr>
              <w:t>Dixon</w:t>
            </w:r>
          </w:p>
        </w:tc>
        <w:tc>
          <w:tcPr>
            <w:tcW w:w="2160" w:type="dxa"/>
          </w:tcPr>
          <w:p w14:paraId="55F2C3CE" w14:textId="77777777" w:rsidR="005B0EC7" w:rsidRDefault="005B0EC7" w:rsidP="008D216B">
            <w:pPr>
              <w:pStyle w:val="TableParagraph"/>
              <w:spacing w:line="266" w:lineRule="exact"/>
              <w:ind w:left="108"/>
            </w:pPr>
            <w:r>
              <w:t>Missed</w:t>
            </w:r>
            <w:r>
              <w:rPr>
                <w:spacing w:val="-5"/>
              </w:rPr>
              <w:t xml:space="preserve"> </w:t>
            </w:r>
            <w:r>
              <w:t>3</w:t>
            </w:r>
            <w:r>
              <w:rPr>
                <w:spacing w:val="-5"/>
              </w:rPr>
              <w:t xml:space="preserve"> </w:t>
            </w:r>
            <w:r>
              <w:rPr>
                <w:spacing w:val="-2"/>
              </w:rPr>
              <w:t>consecutive</w:t>
            </w:r>
          </w:p>
        </w:tc>
        <w:tc>
          <w:tcPr>
            <w:tcW w:w="3145" w:type="dxa"/>
          </w:tcPr>
          <w:p w14:paraId="5D4EA241" w14:textId="77777777" w:rsidR="005B0EC7" w:rsidRDefault="005B0EC7" w:rsidP="008D216B">
            <w:pPr>
              <w:pStyle w:val="TableParagraph"/>
              <w:spacing w:line="266" w:lineRule="exact"/>
              <w:ind w:left="109"/>
            </w:pPr>
            <w:r>
              <w:rPr>
                <w:spacing w:val="-2"/>
              </w:rPr>
              <w:t>Consistent</w:t>
            </w:r>
            <w:r>
              <w:rPr>
                <w:spacing w:val="5"/>
              </w:rPr>
              <w:t xml:space="preserve"> </w:t>
            </w:r>
            <w:r>
              <w:rPr>
                <w:spacing w:val="-2"/>
              </w:rPr>
              <w:t>attendance</w:t>
            </w:r>
            <w:r>
              <w:rPr>
                <w:spacing w:val="6"/>
              </w:rPr>
              <w:t xml:space="preserve"> </w:t>
            </w:r>
            <w:r>
              <w:rPr>
                <w:spacing w:val="-2"/>
              </w:rPr>
              <w:t>resumed</w:t>
            </w:r>
          </w:p>
          <w:p w14:paraId="2CB39173" w14:textId="77777777" w:rsidR="005B0EC7" w:rsidRDefault="005B0EC7" w:rsidP="008D216B">
            <w:pPr>
              <w:pStyle w:val="TableParagraph"/>
            </w:pPr>
            <w:r>
              <w:rPr>
                <w:spacing w:val="-2"/>
              </w:rPr>
              <w:t>10/25</w:t>
            </w:r>
          </w:p>
        </w:tc>
      </w:tr>
      <w:tr w:rsidR="005B0EC7" w14:paraId="0267DE88" w14:textId="77777777" w:rsidTr="008D216B">
        <w:trPr>
          <w:trHeight w:val="806"/>
        </w:trPr>
        <w:tc>
          <w:tcPr>
            <w:tcW w:w="1975" w:type="dxa"/>
          </w:tcPr>
          <w:p w14:paraId="4279E444" w14:textId="77777777" w:rsidR="005B0EC7" w:rsidRDefault="005B0EC7" w:rsidP="008D216B">
            <w:pPr>
              <w:pStyle w:val="TableParagraph"/>
            </w:pPr>
            <w:r>
              <w:rPr>
                <w:spacing w:val="-2"/>
              </w:rPr>
              <w:t>Scotland</w:t>
            </w:r>
            <w:r>
              <w:rPr>
                <w:spacing w:val="1"/>
              </w:rPr>
              <w:t xml:space="preserve"> </w:t>
            </w:r>
            <w:r>
              <w:rPr>
                <w:spacing w:val="-4"/>
              </w:rPr>
              <w:t>SWCD</w:t>
            </w:r>
          </w:p>
        </w:tc>
        <w:tc>
          <w:tcPr>
            <w:tcW w:w="2070" w:type="dxa"/>
          </w:tcPr>
          <w:p w14:paraId="5936D972" w14:textId="77777777" w:rsidR="005B0EC7" w:rsidRDefault="005B0EC7" w:rsidP="008D216B">
            <w:pPr>
              <w:pStyle w:val="TableParagraph"/>
            </w:pPr>
            <w:r>
              <w:t>Bryan</w:t>
            </w:r>
            <w:r>
              <w:rPr>
                <w:spacing w:val="-11"/>
              </w:rPr>
              <w:t xml:space="preserve"> </w:t>
            </w:r>
            <w:r>
              <w:rPr>
                <w:spacing w:val="-2"/>
              </w:rPr>
              <w:t>Hagler</w:t>
            </w:r>
          </w:p>
        </w:tc>
        <w:tc>
          <w:tcPr>
            <w:tcW w:w="2160" w:type="dxa"/>
          </w:tcPr>
          <w:p w14:paraId="2840D4F7" w14:textId="77777777" w:rsidR="005B0EC7" w:rsidRDefault="005B0EC7" w:rsidP="008D216B">
            <w:pPr>
              <w:pStyle w:val="TableParagraph"/>
              <w:ind w:left="106"/>
            </w:pPr>
            <w:r>
              <w:t>Missed</w:t>
            </w:r>
            <w:r>
              <w:rPr>
                <w:spacing w:val="-8"/>
              </w:rPr>
              <w:t xml:space="preserve"> </w:t>
            </w:r>
            <w:r>
              <w:t>3</w:t>
            </w:r>
            <w:r>
              <w:rPr>
                <w:spacing w:val="-7"/>
              </w:rPr>
              <w:t xml:space="preserve"> </w:t>
            </w:r>
            <w:r>
              <w:rPr>
                <w:spacing w:val="-2"/>
              </w:rPr>
              <w:t>consecutive</w:t>
            </w:r>
          </w:p>
        </w:tc>
        <w:tc>
          <w:tcPr>
            <w:tcW w:w="3145" w:type="dxa"/>
          </w:tcPr>
          <w:p w14:paraId="5A36C672" w14:textId="77777777" w:rsidR="005B0EC7" w:rsidRDefault="005B0EC7" w:rsidP="008D216B">
            <w:pPr>
              <w:pStyle w:val="TableParagraph"/>
              <w:spacing w:line="270" w:lineRule="atLeast"/>
              <w:ind w:right="140" w:hanging="2"/>
            </w:pPr>
            <w:r>
              <w:t>Attendance</w:t>
            </w:r>
            <w:r>
              <w:rPr>
                <w:spacing w:val="-13"/>
              </w:rPr>
              <w:t xml:space="preserve"> </w:t>
            </w:r>
            <w:r>
              <w:t>resumed</w:t>
            </w:r>
            <w:r>
              <w:rPr>
                <w:spacing w:val="-12"/>
              </w:rPr>
              <w:t xml:space="preserve"> </w:t>
            </w:r>
            <w:r>
              <w:t>02/26; some absences have been health related</w:t>
            </w:r>
          </w:p>
        </w:tc>
      </w:tr>
      <w:tr w:rsidR="005B0EC7" w14:paraId="122924B7" w14:textId="77777777" w:rsidTr="008D216B">
        <w:trPr>
          <w:trHeight w:val="531"/>
        </w:trPr>
        <w:tc>
          <w:tcPr>
            <w:tcW w:w="1975" w:type="dxa"/>
          </w:tcPr>
          <w:p w14:paraId="65D0B616" w14:textId="77777777" w:rsidR="005B0EC7" w:rsidRDefault="005B0EC7" w:rsidP="008D216B">
            <w:pPr>
              <w:pStyle w:val="TableParagraph"/>
              <w:spacing w:line="265" w:lineRule="exact"/>
            </w:pPr>
            <w:r>
              <w:rPr>
                <w:spacing w:val="-2"/>
              </w:rPr>
              <w:t>Scotland</w:t>
            </w:r>
            <w:r>
              <w:rPr>
                <w:spacing w:val="1"/>
              </w:rPr>
              <w:t xml:space="preserve"> </w:t>
            </w:r>
            <w:r>
              <w:rPr>
                <w:spacing w:val="-4"/>
              </w:rPr>
              <w:t>SWCD</w:t>
            </w:r>
          </w:p>
        </w:tc>
        <w:tc>
          <w:tcPr>
            <w:tcW w:w="2070" w:type="dxa"/>
          </w:tcPr>
          <w:p w14:paraId="12E64A0E" w14:textId="77777777" w:rsidR="005B0EC7" w:rsidRDefault="005B0EC7" w:rsidP="008D216B">
            <w:pPr>
              <w:pStyle w:val="TableParagraph"/>
              <w:spacing w:line="264" w:lineRule="exact"/>
              <w:ind w:left="106"/>
            </w:pPr>
            <w:r>
              <w:t>Thomas</w:t>
            </w:r>
            <w:r>
              <w:rPr>
                <w:spacing w:val="-9"/>
              </w:rPr>
              <w:t xml:space="preserve"> </w:t>
            </w:r>
            <w:r>
              <w:rPr>
                <w:spacing w:val="-4"/>
              </w:rPr>
              <w:t>Ryan</w:t>
            </w:r>
          </w:p>
          <w:p w14:paraId="27B3C052" w14:textId="77777777" w:rsidR="005B0EC7" w:rsidRDefault="005B0EC7" w:rsidP="008D216B">
            <w:pPr>
              <w:pStyle w:val="TableParagraph"/>
            </w:pPr>
            <w:r>
              <w:rPr>
                <w:spacing w:val="-2"/>
              </w:rPr>
              <w:t>Gibson</w:t>
            </w:r>
          </w:p>
        </w:tc>
        <w:tc>
          <w:tcPr>
            <w:tcW w:w="2160" w:type="dxa"/>
          </w:tcPr>
          <w:p w14:paraId="35E5DD56" w14:textId="77777777" w:rsidR="005B0EC7" w:rsidRDefault="005B0EC7" w:rsidP="008D216B">
            <w:pPr>
              <w:pStyle w:val="TableParagraph"/>
              <w:spacing w:line="265" w:lineRule="exact"/>
            </w:pPr>
            <w:r>
              <w:t>Missed</w:t>
            </w:r>
            <w:r>
              <w:rPr>
                <w:spacing w:val="-5"/>
              </w:rPr>
              <w:t xml:space="preserve"> </w:t>
            </w:r>
            <w:r>
              <w:t>3</w:t>
            </w:r>
            <w:r>
              <w:rPr>
                <w:spacing w:val="-5"/>
              </w:rPr>
              <w:t xml:space="preserve"> </w:t>
            </w:r>
            <w:r>
              <w:rPr>
                <w:spacing w:val="-2"/>
              </w:rPr>
              <w:t>consecutive</w:t>
            </w:r>
          </w:p>
        </w:tc>
        <w:tc>
          <w:tcPr>
            <w:tcW w:w="3145" w:type="dxa"/>
          </w:tcPr>
          <w:p w14:paraId="4E68F406" w14:textId="77777777" w:rsidR="005B0EC7" w:rsidRDefault="005B0EC7" w:rsidP="008D216B">
            <w:pPr>
              <w:pStyle w:val="TableParagraph"/>
              <w:spacing w:line="264" w:lineRule="exact"/>
            </w:pPr>
            <w:r>
              <w:t>Attendance</w:t>
            </w:r>
            <w:r>
              <w:rPr>
                <w:spacing w:val="-9"/>
              </w:rPr>
              <w:t xml:space="preserve"> </w:t>
            </w:r>
            <w:r>
              <w:t>resumed</w:t>
            </w:r>
            <w:r>
              <w:rPr>
                <w:spacing w:val="-9"/>
              </w:rPr>
              <w:t xml:space="preserve"> </w:t>
            </w:r>
            <w:r>
              <w:t>05/25;</w:t>
            </w:r>
            <w:r>
              <w:rPr>
                <w:spacing w:val="-9"/>
              </w:rPr>
              <w:t xml:space="preserve"> </w:t>
            </w:r>
            <w:r>
              <w:rPr>
                <w:spacing w:val="-5"/>
              </w:rPr>
              <w:t>not</w:t>
            </w:r>
          </w:p>
          <w:p w14:paraId="2B666478" w14:textId="77777777" w:rsidR="005B0EC7" w:rsidRDefault="005B0EC7" w:rsidP="008D216B">
            <w:pPr>
              <w:pStyle w:val="TableParagraph"/>
            </w:pPr>
            <w:r>
              <w:t>running</w:t>
            </w:r>
            <w:r>
              <w:rPr>
                <w:spacing w:val="-6"/>
              </w:rPr>
              <w:t xml:space="preserve"> </w:t>
            </w:r>
            <w:r>
              <w:t>for</w:t>
            </w:r>
            <w:r>
              <w:rPr>
                <w:spacing w:val="-6"/>
              </w:rPr>
              <w:t xml:space="preserve"> </w:t>
            </w:r>
            <w:r>
              <w:rPr>
                <w:spacing w:val="-2"/>
              </w:rPr>
              <w:t>reelection</w:t>
            </w:r>
          </w:p>
        </w:tc>
      </w:tr>
      <w:tr w:rsidR="005B0EC7" w14:paraId="6F2F3D87" w14:textId="77777777" w:rsidTr="008D216B">
        <w:trPr>
          <w:trHeight w:val="269"/>
        </w:trPr>
        <w:tc>
          <w:tcPr>
            <w:tcW w:w="1975" w:type="dxa"/>
          </w:tcPr>
          <w:p w14:paraId="4F724125" w14:textId="77777777" w:rsidR="005B0EC7" w:rsidRDefault="005B0EC7" w:rsidP="008D216B">
            <w:pPr>
              <w:pStyle w:val="TableParagraph"/>
              <w:spacing w:before="1"/>
              <w:rPr>
                <w:i/>
              </w:rPr>
            </w:pPr>
            <w:r>
              <w:rPr>
                <w:i/>
              </w:rPr>
              <w:t>Vance</w:t>
            </w:r>
            <w:r>
              <w:rPr>
                <w:i/>
                <w:spacing w:val="-7"/>
              </w:rPr>
              <w:t xml:space="preserve"> </w:t>
            </w:r>
            <w:r>
              <w:rPr>
                <w:i/>
                <w:spacing w:val="-4"/>
              </w:rPr>
              <w:t>SWCD</w:t>
            </w:r>
          </w:p>
        </w:tc>
        <w:tc>
          <w:tcPr>
            <w:tcW w:w="2070" w:type="dxa"/>
          </w:tcPr>
          <w:p w14:paraId="6D39F8E9" w14:textId="77777777" w:rsidR="005B0EC7" w:rsidRDefault="005B0EC7" w:rsidP="008D216B">
            <w:pPr>
              <w:pStyle w:val="TableParagraph"/>
              <w:spacing w:before="1"/>
              <w:rPr>
                <w:i/>
              </w:rPr>
            </w:pPr>
            <w:r>
              <w:rPr>
                <w:i/>
              </w:rPr>
              <w:t>George</w:t>
            </w:r>
            <w:r>
              <w:rPr>
                <w:i/>
                <w:spacing w:val="-7"/>
              </w:rPr>
              <w:t xml:space="preserve"> </w:t>
            </w:r>
            <w:r>
              <w:rPr>
                <w:i/>
                <w:spacing w:val="-2"/>
              </w:rPr>
              <w:t>Pegram</w:t>
            </w:r>
          </w:p>
        </w:tc>
        <w:tc>
          <w:tcPr>
            <w:tcW w:w="2160" w:type="dxa"/>
          </w:tcPr>
          <w:p w14:paraId="640F05FE" w14:textId="77777777" w:rsidR="005B0EC7" w:rsidRDefault="005B0EC7" w:rsidP="008D216B">
            <w:pPr>
              <w:pStyle w:val="TableParagraph"/>
              <w:ind w:left="0"/>
              <w:rPr>
                <w:rFonts w:ascii="Times New Roman"/>
                <w:sz w:val="18"/>
              </w:rPr>
            </w:pPr>
          </w:p>
        </w:tc>
        <w:tc>
          <w:tcPr>
            <w:tcW w:w="3145" w:type="dxa"/>
          </w:tcPr>
          <w:p w14:paraId="2F65CB26" w14:textId="77777777" w:rsidR="005B0EC7" w:rsidRDefault="005B0EC7" w:rsidP="008D216B">
            <w:pPr>
              <w:pStyle w:val="TableParagraph"/>
              <w:spacing w:before="1"/>
              <w:ind w:left="108"/>
              <w:rPr>
                <w:i/>
              </w:rPr>
            </w:pPr>
            <w:r>
              <w:rPr>
                <w:i/>
              </w:rPr>
              <w:t>03/26</w:t>
            </w:r>
            <w:r>
              <w:rPr>
                <w:i/>
                <w:spacing w:val="-6"/>
              </w:rPr>
              <w:t xml:space="preserve"> </w:t>
            </w:r>
            <w:r>
              <w:rPr>
                <w:i/>
              </w:rPr>
              <w:t>hearing</w:t>
            </w:r>
            <w:r>
              <w:rPr>
                <w:i/>
                <w:spacing w:val="-6"/>
              </w:rPr>
              <w:t xml:space="preserve"> </w:t>
            </w:r>
            <w:r>
              <w:rPr>
                <w:i/>
              </w:rPr>
              <w:t>for</w:t>
            </w:r>
            <w:r>
              <w:rPr>
                <w:i/>
                <w:spacing w:val="-5"/>
              </w:rPr>
              <w:t xml:space="preserve"> </w:t>
            </w:r>
            <w:r>
              <w:rPr>
                <w:i/>
                <w:spacing w:val="-2"/>
              </w:rPr>
              <w:t>removal</w:t>
            </w:r>
          </w:p>
        </w:tc>
      </w:tr>
    </w:tbl>
    <w:p w14:paraId="02586440" w14:textId="77777777" w:rsidR="005B0EC7" w:rsidRDefault="005B0EC7" w:rsidP="005B0EC7">
      <w:pPr>
        <w:pStyle w:val="BodyText"/>
        <w:spacing w:before="184"/>
      </w:pPr>
    </w:p>
    <w:p w14:paraId="140A96A3" w14:textId="77777777" w:rsidR="005B0EC7" w:rsidRDefault="005B0EC7" w:rsidP="005B0EC7">
      <w:pPr>
        <w:pStyle w:val="BodyText"/>
        <w:spacing w:line="259" w:lineRule="auto"/>
      </w:pPr>
      <w:r>
        <w:t>Given the number of absences and no current demonstration of resumed attendance, the Division recommends</w:t>
      </w:r>
      <w:r>
        <w:rPr>
          <w:spacing w:val="-3"/>
        </w:rPr>
        <w:t xml:space="preserve"> </w:t>
      </w:r>
      <w:r>
        <w:t>sending</w:t>
      </w:r>
      <w:r>
        <w:rPr>
          <w:spacing w:val="-4"/>
        </w:rPr>
        <w:t xml:space="preserve"> </w:t>
      </w:r>
      <w:r>
        <w:t>Robert</w:t>
      </w:r>
      <w:r>
        <w:rPr>
          <w:spacing w:val="-4"/>
        </w:rPr>
        <w:t xml:space="preserve"> </w:t>
      </w:r>
      <w:r>
        <w:t>Miller</w:t>
      </w:r>
      <w:r>
        <w:rPr>
          <w:spacing w:val="-4"/>
        </w:rPr>
        <w:t xml:space="preserve"> </w:t>
      </w:r>
      <w:r>
        <w:t>(Gates)</w:t>
      </w:r>
      <w:r>
        <w:rPr>
          <w:spacing w:val="-4"/>
        </w:rPr>
        <w:t xml:space="preserve"> </w:t>
      </w:r>
      <w:r>
        <w:t>to</w:t>
      </w:r>
      <w:r>
        <w:rPr>
          <w:spacing w:val="-4"/>
        </w:rPr>
        <w:t xml:space="preserve"> </w:t>
      </w:r>
      <w:r>
        <w:t>the</w:t>
      </w:r>
      <w:r>
        <w:rPr>
          <w:spacing w:val="-3"/>
        </w:rPr>
        <w:t xml:space="preserve"> </w:t>
      </w:r>
      <w:r>
        <w:t>Inquiry</w:t>
      </w:r>
      <w:r>
        <w:rPr>
          <w:spacing w:val="-4"/>
        </w:rPr>
        <w:t xml:space="preserve"> </w:t>
      </w:r>
      <w:r>
        <w:t>Committee,</w:t>
      </w:r>
      <w:r>
        <w:rPr>
          <w:spacing w:val="-3"/>
        </w:rPr>
        <w:t xml:space="preserve"> </w:t>
      </w:r>
      <w:r>
        <w:t>established</w:t>
      </w:r>
      <w:r>
        <w:rPr>
          <w:spacing w:val="-4"/>
        </w:rPr>
        <w:t xml:space="preserve"> </w:t>
      </w:r>
      <w:r>
        <w:t>under</w:t>
      </w:r>
      <w:r>
        <w:rPr>
          <w:spacing w:val="-4"/>
        </w:rPr>
        <w:t xml:space="preserve"> </w:t>
      </w:r>
      <w:r>
        <w:t>02</w:t>
      </w:r>
      <w:r>
        <w:rPr>
          <w:spacing w:val="-3"/>
        </w:rPr>
        <w:t xml:space="preserve"> </w:t>
      </w:r>
      <w:r>
        <w:t>NCAC</w:t>
      </w:r>
      <w:r>
        <w:rPr>
          <w:spacing w:val="-4"/>
        </w:rPr>
        <w:t xml:space="preserve"> </w:t>
      </w:r>
      <w:r>
        <w:t>59A</w:t>
      </w:r>
    </w:p>
    <w:p w14:paraId="7541A535" w14:textId="77777777" w:rsidR="005B0EC7" w:rsidRDefault="005B0EC7" w:rsidP="005B0EC7">
      <w:pPr>
        <w:pStyle w:val="BodyText"/>
        <w:spacing w:line="268" w:lineRule="exact"/>
      </w:pPr>
      <w:r>
        <w:t>.0302,</w:t>
      </w:r>
      <w:r>
        <w:rPr>
          <w:spacing w:val="-6"/>
        </w:rPr>
        <w:t xml:space="preserve"> </w:t>
      </w:r>
      <w:r>
        <w:t>for</w:t>
      </w:r>
      <w:r>
        <w:rPr>
          <w:spacing w:val="-5"/>
        </w:rPr>
        <w:t xml:space="preserve"> </w:t>
      </w:r>
      <w:r>
        <w:rPr>
          <w:spacing w:val="-2"/>
        </w:rPr>
        <w:t>consideration.</w:t>
      </w:r>
    </w:p>
    <w:p w14:paraId="6D1C244C" w14:textId="77777777" w:rsidR="00820E65" w:rsidRDefault="00820E65" w:rsidP="00285B06">
      <w:pPr>
        <w:pStyle w:val="ListParagraph"/>
      </w:pPr>
    </w:p>
    <w:p w14:paraId="6C5BB868" w14:textId="04077958" w:rsidR="00820E65" w:rsidRPr="003F79EC" w:rsidRDefault="00820E65" w:rsidP="00820E65">
      <w:pPr>
        <w:pStyle w:val="ListParagraph"/>
        <w:ind w:left="1440"/>
      </w:pPr>
      <w:r w:rsidRPr="09490236">
        <w:t xml:space="preserve">Chair Bleiweis asked for a motion.   Commissioner </w:t>
      </w:r>
      <w:r w:rsidR="00C6380F">
        <w:t>Patrick Baker</w:t>
      </w:r>
      <w:r w:rsidRPr="09490236">
        <w:t xml:space="preserve"> moved to approve, which Commissioner </w:t>
      </w:r>
      <w:r w:rsidR="000667EC">
        <w:t>Matt Reynolds</w:t>
      </w:r>
      <w:r w:rsidRPr="09490236">
        <w:t xml:space="preserve"> seconded. The motion passed.</w:t>
      </w:r>
    </w:p>
    <w:p w14:paraId="5AF10BBA" w14:textId="77777777" w:rsidR="00820E65" w:rsidRPr="00E063CE" w:rsidRDefault="00820E65" w:rsidP="00285B06">
      <w:pPr>
        <w:pStyle w:val="ListParagraph"/>
      </w:pPr>
    </w:p>
    <w:p w14:paraId="04EC40EA" w14:textId="77777777" w:rsidR="00E063CE" w:rsidRPr="005413DB" w:rsidRDefault="00E063CE" w:rsidP="00E063CE">
      <w:pPr>
        <w:spacing w:after="0" w:line="240" w:lineRule="auto"/>
      </w:pPr>
    </w:p>
    <w:p w14:paraId="3D429B3A" w14:textId="6762D327" w:rsidR="005413DB" w:rsidRPr="00A143F2" w:rsidRDefault="005413DB" w:rsidP="00AC5F7E">
      <w:pPr>
        <w:pStyle w:val="ListParagraph"/>
        <w:numPr>
          <w:ilvl w:val="0"/>
          <w:numId w:val="11"/>
        </w:numPr>
        <w:spacing w:after="0" w:line="240" w:lineRule="auto"/>
        <w:rPr>
          <w:b/>
          <w:bCs/>
        </w:rPr>
      </w:pPr>
      <w:r w:rsidRPr="00A143F2">
        <w:rPr>
          <w:rFonts w:cstheme="minorHAnsi"/>
          <w:b/>
          <w:bCs/>
        </w:rPr>
        <w:t>District Spec</w:t>
      </w:r>
      <w:r w:rsidR="00A143F2" w:rsidRPr="00A143F2">
        <w:rPr>
          <w:rFonts w:cstheme="minorHAnsi"/>
          <w:b/>
          <w:bCs/>
        </w:rPr>
        <w:t>ial Request</w:t>
      </w:r>
      <w:r w:rsidR="00C559CC">
        <w:rPr>
          <w:rFonts w:cstheme="minorHAnsi"/>
          <w:b/>
          <w:bCs/>
        </w:rPr>
        <w:t xml:space="preserve"> – John Beck </w:t>
      </w:r>
    </w:p>
    <w:p w14:paraId="5D87A31D" w14:textId="2E4566A3" w:rsidR="00A143F2" w:rsidRPr="007A7FAB" w:rsidRDefault="00A143F2" w:rsidP="00AC5F7E">
      <w:pPr>
        <w:pStyle w:val="ListParagraph"/>
        <w:numPr>
          <w:ilvl w:val="1"/>
          <w:numId w:val="11"/>
        </w:numPr>
        <w:spacing w:after="0" w:line="240" w:lineRule="auto"/>
      </w:pPr>
      <w:r w:rsidRPr="002B2995">
        <w:rPr>
          <w:rFonts w:cstheme="minorHAnsi"/>
        </w:rPr>
        <w:t xml:space="preserve">Edgecombe post-approval for </w:t>
      </w:r>
      <w:r w:rsidR="0089346B" w:rsidRPr="002B2995">
        <w:rPr>
          <w:rFonts w:cstheme="minorHAnsi"/>
        </w:rPr>
        <w:t>contract 33-2026-001</w:t>
      </w:r>
    </w:p>
    <w:p w14:paraId="1FD02E70" w14:textId="4EA84496" w:rsidR="007A7FAB" w:rsidRDefault="005C1678" w:rsidP="007A7FAB">
      <w:pPr>
        <w:pStyle w:val="ListParagraph"/>
        <w:spacing w:after="0" w:line="240" w:lineRule="auto"/>
        <w:ind w:left="1440"/>
        <w:rPr>
          <w:rFonts w:cstheme="minorHAnsi"/>
        </w:rPr>
      </w:pPr>
      <w:r>
        <w:rPr>
          <w:rFonts w:cstheme="minorHAnsi"/>
        </w:rPr>
        <w:t>Harold</w:t>
      </w:r>
      <w:r w:rsidR="008066D2">
        <w:rPr>
          <w:rFonts w:cstheme="minorHAnsi"/>
        </w:rPr>
        <w:t xml:space="preserve"> Thompson introduced Scott Kiser to present</w:t>
      </w:r>
      <w:r w:rsidR="006275F1">
        <w:rPr>
          <w:rFonts w:cstheme="minorHAnsi"/>
        </w:rPr>
        <w:t xml:space="preserve">.  </w:t>
      </w:r>
      <w:r w:rsidR="00A1370F">
        <w:rPr>
          <w:rFonts w:cstheme="minorHAnsi"/>
        </w:rPr>
        <w:t>In summary</w:t>
      </w:r>
      <w:r w:rsidR="00323FAC">
        <w:rPr>
          <w:rFonts w:cstheme="minorHAnsi"/>
        </w:rPr>
        <w:t xml:space="preserve"> there was</w:t>
      </w:r>
      <w:r w:rsidR="00A1370F">
        <w:rPr>
          <w:rFonts w:cstheme="minorHAnsi"/>
        </w:rPr>
        <w:t xml:space="preserve"> a staffing oversight</w:t>
      </w:r>
      <w:r w:rsidR="005F17EE">
        <w:rPr>
          <w:rFonts w:cstheme="minorHAnsi"/>
        </w:rPr>
        <w:t xml:space="preserve"> in the submission</w:t>
      </w:r>
      <w:r w:rsidR="00323FAC">
        <w:rPr>
          <w:rFonts w:cstheme="minorHAnsi"/>
        </w:rPr>
        <w:t xml:space="preserve">.  Committee </w:t>
      </w:r>
      <w:r w:rsidR="00DA2E32">
        <w:rPr>
          <w:rFonts w:cstheme="minorHAnsi"/>
        </w:rPr>
        <w:t xml:space="preserve">moved to approve the </w:t>
      </w:r>
      <w:r w:rsidR="00C16AE1">
        <w:rPr>
          <w:rFonts w:cstheme="minorHAnsi"/>
        </w:rPr>
        <w:t>request.</w:t>
      </w:r>
    </w:p>
    <w:p w14:paraId="425B0746" w14:textId="77777777" w:rsidR="009D0B08" w:rsidRDefault="009D0B08" w:rsidP="007A7FAB">
      <w:pPr>
        <w:pStyle w:val="ListParagraph"/>
        <w:spacing w:after="0" w:line="240" w:lineRule="auto"/>
        <w:ind w:left="1440"/>
        <w:rPr>
          <w:rFonts w:cstheme="minorHAnsi"/>
        </w:rPr>
      </w:pPr>
    </w:p>
    <w:p w14:paraId="2AFA4B3E" w14:textId="0DDF57DA" w:rsidR="0089346B" w:rsidRPr="005C1678" w:rsidRDefault="0089346B" w:rsidP="00AC5F7E">
      <w:pPr>
        <w:pStyle w:val="ListParagraph"/>
        <w:numPr>
          <w:ilvl w:val="1"/>
          <w:numId w:val="11"/>
        </w:numPr>
        <w:spacing w:after="0" w:line="240" w:lineRule="auto"/>
      </w:pPr>
      <w:r w:rsidRPr="002B2995">
        <w:rPr>
          <w:rFonts w:cstheme="minorHAnsi"/>
        </w:rPr>
        <w:t>Bertie post-approval for Contract 08-202</w:t>
      </w:r>
      <w:r w:rsidR="002B2995" w:rsidRPr="002B2995">
        <w:rPr>
          <w:rFonts w:cstheme="minorHAnsi"/>
        </w:rPr>
        <w:t>6-001</w:t>
      </w:r>
    </w:p>
    <w:p w14:paraId="439831C8" w14:textId="77777777" w:rsidR="006007CD" w:rsidRDefault="00F8598F" w:rsidP="006007CD">
      <w:pPr>
        <w:pStyle w:val="ListParagraph"/>
        <w:spacing w:after="0" w:line="240" w:lineRule="auto"/>
        <w:ind w:left="1440"/>
        <w:rPr>
          <w:rFonts w:cstheme="minorHAnsi"/>
        </w:rPr>
      </w:pPr>
      <w:r>
        <w:rPr>
          <w:rFonts w:cstheme="minorHAnsi"/>
        </w:rPr>
        <w:t>Vic Thompson introduced Blount Know</w:t>
      </w:r>
      <w:r w:rsidR="00FD2C30">
        <w:rPr>
          <w:rFonts w:cstheme="minorHAnsi"/>
        </w:rPr>
        <w:t>les to present</w:t>
      </w:r>
      <w:r w:rsidR="006007CD">
        <w:rPr>
          <w:rFonts w:cstheme="minorHAnsi"/>
        </w:rPr>
        <w:t>. In summary there was a staffing oversight in the submission.  Committee moved to approve the request.</w:t>
      </w:r>
    </w:p>
    <w:p w14:paraId="6748741B" w14:textId="40BA9348" w:rsidR="005C1678" w:rsidRDefault="005C1678" w:rsidP="005C1678">
      <w:pPr>
        <w:pStyle w:val="ListParagraph"/>
        <w:spacing w:after="0" w:line="240" w:lineRule="auto"/>
        <w:ind w:left="1440"/>
        <w:rPr>
          <w:rFonts w:cstheme="minorHAnsi"/>
        </w:rPr>
      </w:pPr>
    </w:p>
    <w:p w14:paraId="30CAC472" w14:textId="77777777" w:rsidR="000020FD" w:rsidRDefault="000020FD" w:rsidP="005C1678">
      <w:pPr>
        <w:pStyle w:val="ListParagraph"/>
        <w:spacing w:after="0" w:line="240" w:lineRule="auto"/>
        <w:ind w:left="1440"/>
        <w:rPr>
          <w:rFonts w:cstheme="minorHAnsi"/>
        </w:rPr>
      </w:pPr>
    </w:p>
    <w:p w14:paraId="206D136C" w14:textId="77777777" w:rsidR="000020FD" w:rsidRDefault="000020FD" w:rsidP="005C1678">
      <w:pPr>
        <w:pStyle w:val="ListParagraph"/>
        <w:spacing w:after="0" w:line="240" w:lineRule="auto"/>
        <w:ind w:left="1440"/>
        <w:rPr>
          <w:rFonts w:cstheme="minorHAnsi"/>
        </w:rPr>
      </w:pPr>
    </w:p>
    <w:p w14:paraId="107A4BF7" w14:textId="77777777" w:rsidR="00A055B5" w:rsidRDefault="00A055B5" w:rsidP="005C1678">
      <w:pPr>
        <w:pStyle w:val="ListParagraph"/>
        <w:spacing w:after="0" w:line="240" w:lineRule="auto"/>
        <w:ind w:left="1440"/>
        <w:rPr>
          <w:rFonts w:cstheme="minorHAnsi"/>
        </w:rPr>
      </w:pPr>
    </w:p>
    <w:p w14:paraId="03D4483F" w14:textId="2F19BBEE" w:rsidR="00DC51A9" w:rsidRDefault="009E6A8A" w:rsidP="005B771F">
      <w:pPr>
        <w:spacing w:after="0" w:line="240" w:lineRule="auto"/>
        <w:rPr>
          <w:b/>
          <w:bCs/>
        </w:rPr>
      </w:pPr>
      <w:r w:rsidRPr="7EEC49B9">
        <w:rPr>
          <w:b/>
          <w:bCs/>
        </w:rPr>
        <w:t xml:space="preserve">IV. </w:t>
      </w:r>
      <w:r w:rsidR="00331BBE" w:rsidRPr="7EEC49B9">
        <w:rPr>
          <w:b/>
          <w:bCs/>
        </w:rPr>
        <w:t>PUBLIC COMMENTS</w:t>
      </w:r>
      <w:r w:rsidRPr="7EEC49B9">
        <w:rPr>
          <w:b/>
          <w:bCs/>
        </w:rPr>
        <w:t xml:space="preserve">: </w:t>
      </w:r>
      <w:r w:rsidR="007C04FC" w:rsidRPr="00E26037">
        <w:t xml:space="preserve">No </w:t>
      </w:r>
      <w:r w:rsidR="00E26037">
        <w:t>p</w:t>
      </w:r>
      <w:r w:rsidR="007C04FC" w:rsidRPr="00E26037">
        <w:t>ublic comments</w:t>
      </w:r>
      <w:r w:rsidR="007C04FC">
        <w:rPr>
          <w:b/>
          <w:bCs/>
        </w:rPr>
        <w:t xml:space="preserve"> </w:t>
      </w:r>
    </w:p>
    <w:p w14:paraId="29D6CB0B" w14:textId="77777777" w:rsidR="001F568E" w:rsidRDefault="001F568E" w:rsidP="005B771F">
      <w:pPr>
        <w:spacing w:after="0" w:line="240" w:lineRule="auto"/>
        <w:rPr>
          <w:b/>
          <w:bCs/>
        </w:rPr>
      </w:pPr>
    </w:p>
    <w:p w14:paraId="0CEB5091" w14:textId="6A2F3DF7" w:rsidR="003E1D5A" w:rsidRDefault="001F568E" w:rsidP="005B771F">
      <w:pPr>
        <w:spacing w:after="0" w:line="240" w:lineRule="auto"/>
        <w:rPr>
          <w:b/>
          <w:bCs/>
        </w:rPr>
      </w:pPr>
      <w:r>
        <w:rPr>
          <w:b/>
          <w:bCs/>
        </w:rPr>
        <w:t>V. 11:30 a.m. HEARING</w:t>
      </w:r>
    </w:p>
    <w:p w14:paraId="72FC2AC9" w14:textId="77777777" w:rsidR="003E1D5A" w:rsidRDefault="003E1D5A" w:rsidP="005B771F">
      <w:pPr>
        <w:spacing w:after="0" w:line="240" w:lineRule="auto"/>
        <w:rPr>
          <w:b/>
          <w:bCs/>
        </w:rPr>
      </w:pPr>
    </w:p>
    <w:p w14:paraId="47D32B3A" w14:textId="5EC2BC54" w:rsidR="003E1D5A" w:rsidRPr="00AF335F" w:rsidRDefault="003E1D5A" w:rsidP="00AC5F7E">
      <w:pPr>
        <w:pStyle w:val="ListParagraph"/>
        <w:numPr>
          <w:ilvl w:val="0"/>
          <w:numId w:val="11"/>
        </w:numPr>
        <w:spacing w:after="0" w:line="240" w:lineRule="auto"/>
      </w:pPr>
      <w:r w:rsidRPr="00A13385">
        <w:rPr>
          <w:rFonts w:cstheme="minorHAnsi"/>
        </w:rPr>
        <w:t>Inquiry Committee Determination and Referrals</w:t>
      </w:r>
      <w:r w:rsidRPr="00A13385">
        <w:rPr>
          <w:rFonts w:cstheme="minorHAnsi"/>
          <w:b/>
          <w:bCs/>
        </w:rPr>
        <w:t xml:space="preserve"> </w:t>
      </w:r>
      <w:r w:rsidRPr="00AF335F">
        <w:rPr>
          <w:rFonts w:cstheme="minorHAnsi"/>
        </w:rPr>
        <w:t xml:space="preserve">– </w:t>
      </w:r>
      <w:r w:rsidR="00A034BF" w:rsidRPr="00AF335F">
        <w:rPr>
          <w:rFonts w:cstheme="minorHAnsi"/>
        </w:rPr>
        <w:t xml:space="preserve">Chair </w:t>
      </w:r>
      <w:proofErr w:type="spellStart"/>
      <w:r w:rsidR="00A034BF" w:rsidRPr="00AF335F">
        <w:rPr>
          <w:rFonts w:cstheme="minorHAnsi"/>
        </w:rPr>
        <w:t>Bliewies</w:t>
      </w:r>
      <w:proofErr w:type="spellEnd"/>
      <w:r w:rsidR="00591329" w:rsidRPr="00AF335F">
        <w:rPr>
          <w:rFonts w:cstheme="minorHAnsi"/>
        </w:rPr>
        <w:t xml:space="preserve"> called the hearing meeting to order.  Counsel Philip Reynolds explained the ruli</w:t>
      </w:r>
      <w:r w:rsidR="00F1347E" w:rsidRPr="00AF335F">
        <w:rPr>
          <w:rFonts w:cstheme="minorHAnsi"/>
        </w:rPr>
        <w:t xml:space="preserve">ng guidance.  Kristina Fischer presented grounds for removal.  </w:t>
      </w:r>
      <w:r w:rsidR="00B53008" w:rsidRPr="00AF335F">
        <w:rPr>
          <w:rFonts w:cstheme="minorHAnsi"/>
        </w:rPr>
        <w:t xml:space="preserve">  Commissioner Gail Hughes</w:t>
      </w:r>
      <w:r w:rsidR="001B6DCB" w:rsidRPr="00AF335F">
        <w:rPr>
          <w:rFonts w:cstheme="minorHAnsi"/>
        </w:rPr>
        <w:t xml:space="preserve"> motioned to remove George Pegram.  Matthew Reynolds seconded.  Motion carried.</w:t>
      </w:r>
      <w:r w:rsidR="00AF335F" w:rsidRPr="00AF335F">
        <w:rPr>
          <w:rFonts w:cstheme="minorHAnsi"/>
        </w:rPr>
        <w:t xml:space="preserve">  </w:t>
      </w:r>
    </w:p>
    <w:p w14:paraId="2AB234D6" w14:textId="77777777" w:rsidR="00AF335F" w:rsidRPr="006E0909" w:rsidRDefault="00AF335F" w:rsidP="00AF335F">
      <w:pPr>
        <w:pStyle w:val="ListParagraph"/>
        <w:spacing w:after="0" w:line="240" w:lineRule="auto"/>
      </w:pPr>
    </w:p>
    <w:p w14:paraId="0B2E18AE" w14:textId="77777777" w:rsidR="003E1D5A" w:rsidRPr="007614B9" w:rsidRDefault="003E1D5A" w:rsidP="00AC5F7E">
      <w:pPr>
        <w:pStyle w:val="ListParagraph"/>
        <w:numPr>
          <w:ilvl w:val="1"/>
          <w:numId w:val="11"/>
        </w:numPr>
        <w:spacing w:after="0" w:line="240" w:lineRule="auto"/>
      </w:pPr>
      <w:r>
        <w:rPr>
          <w:rFonts w:cstheme="minorHAnsi"/>
        </w:rPr>
        <w:t>Attendance of Supervisor George Pegram, Vance SWCD</w:t>
      </w:r>
    </w:p>
    <w:p w14:paraId="2A1EF075" w14:textId="77777777" w:rsidR="003E1D5A" w:rsidRDefault="003E1D5A" w:rsidP="005B771F">
      <w:pPr>
        <w:spacing w:after="0" w:line="240" w:lineRule="auto"/>
        <w:rPr>
          <w:b/>
          <w:bCs/>
        </w:rPr>
      </w:pPr>
    </w:p>
    <w:p w14:paraId="6EBA47B4" w14:textId="77777777" w:rsidR="003E1D5A" w:rsidRPr="00DC51A9" w:rsidRDefault="003E1D5A" w:rsidP="005B771F">
      <w:pPr>
        <w:spacing w:after="0" w:line="240" w:lineRule="auto"/>
        <w:rPr>
          <w:rFonts w:cstheme="minorHAnsi"/>
          <w:bCs/>
        </w:rPr>
      </w:pPr>
    </w:p>
    <w:p w14:paraId="01E4433A" w14:textId="77777777" w:rsidR="00DC51A9" w:rsidRPr="00DC51A9" w:rsidRDefault="00DC51A9" w:rsidP="00DC51A9">
      <w:pPr>
        <w:spacing w:after="0" w:line="240" w:lineRule="auto"/>
        <w:rPr>
          <w:rFonts w:cstheme="minorHAnsi"/>
          <w:bCs/>
        </w:rPr>
      </w:pPr>
    </w:p>
    <w:p w14:paraId="76F9B27E" w14:textId="71A852C9" w:rsidR="00F328FF" w:rsidRDefault="009E6A8A" w:rsidP="00557156">
      <w:pPr>
        <w:spacing w:after="0" w:line="240" w:lineRule="auto"/>
        <w:rPr>
          <w:rFonts w:cstheme="minorHAnsi"/>
          <w:b/>
          <w:bCs/>
        </w:rPr>
      </w:pPr>
      <w:r>
        <w:rPr>
          <w:rFonts w:cstheme="minorHAnsi"/>
          <w:b/>
          <w:bCs/>
        </w:rPr>
        <w:t>V</w:t>
      </w:r>
      <w:r w:rsidR="00A13385">
        <w:rPr>
          <w:rFonts w:cstheme="minorHAnsi"/>
          <w:b/>
          <w:bCs/>
        </w:rPr>
        <w:t>I</w:t>
      </w:r>
      <w:r>
        <w:rPr>
          <w:rFonts w:cstheme="minorHAnsi"/>
          <w:b/>
          <w:bCs/>
        </w:rPr>
        <w:t xml:space="preserve">. </w:t>
      </w:r>
      <w:r w:rsidR="00331BBE">
        <w:rPr>
          <w:rFonts w:cstheme="minorHAnsi"/>
          <w:b/>
          <w:bCs/>
        </w:rPr>
        <w:t>ADJ</w:t>
      </w:r>
      <w:r w:rsidR="005B5420">
        <w:rPr>
          <w:rFonts w:cstheme="minorHAnsi"/>
          <w:b/>
          <w:bCs/>
        </w:rPr>
        <w:t>O</w:t>
      </w:r>
      <w:r w:rsidR="00331BBE">
        <w:rPr>
          <w:rFonts w:cstheme="minorHAnsi"/>
          <w:b/>
          <w:bCs/>
        </w:rPr>
        <w:t>URNMENT</w:t>
      </w:r>
      <w:r>
        <w:rPr>
          <w:rFonts w:cstheme="minorHAnsi"/>
          <w:b/>
          <w:bCs/>
        </w:rPr>
        <w:t xml:space="preserve">: </w:t>
      </w:r>
      <w:r w:rsidR="00F328FF" w:rsidRPr="002339CB">
        <w:rPr>
          <w:rFonts w:cstheme="minorHAnsi"/>
        </w:rPr>
        <w:t>Chair Bl</w:t>
      </w:r>
      <w:r w:rsidR="00AC226E" w:rsidRPr="002339CB">
        <w:rPr>
          <w:rFonts w:cstheme="minorHAnsi"/>
        </w:rPr>
        <w:t xml:space="preserve">iewies took a motion to adjourn </w:t>
      </w:r>
      <w:r w:rsidR="00E52B42" w:rsidRPr="002339CB">
        <w:rPr>
          <w:rFonts w:cstheme="minorHAnsi"/>
        </w:rPr>
        <w:t>the business portion.  Matthew R</w:t>
      </w:r>
      <w:r w:rsidR="002339CB" w:rsidRPr="002339CB">
        <w:rPr>
          <w:rFonts w:cstheme="minorHAnsi"/>
        </w:rPr>
        <w:t>eynolds called a motion to adjourn, Commissioner Porche Spence second</w:t>
      </w:r>
      <w:r w:rsidR="006B1C89">
        <w:rPr>
          <w:rFonts w:cstheme="minorHAnsi"/>
        </w:rPr>
        <w:t>ed</w:t>
      </w:r>
      <w:r w:rsidR="002339CB" w:rsidRPr="002339CB">
        <w:rPr>
          <w:rFonts w:cstheme="minorHAnsi"/>
        </w:rPr>
        <w:t>.</w:t>
      </w:r>
      <w:r w:rsidR="002339CB">
        <w:rPr>
          <w:rFonts w:cstheme="minorHAnsi"/>
          <w:b/>
          <w:bCs/>
        </w:rPr>
        <w:t xml:space="preserve"> </w:t>
      </w:r>
    </w:p>
    <w:p w14:paraId="5609C81E" w14:textId="02EA70E5" w:rsidR="00557156" w:rsidRDefault="009E6A8A" w:rsidP="00557156">
      <w:pPr>
        <w:spacing w:after="0" w:line="240" w:lineRule="auto"/>
        <w:rPr>
          <w:rFonts w:cstheme="minorHAnsi"/>
        </w:rPr>
      </w:pPr>
      <w:r>
        <w:rPr>
          <w:rFonts w:cstheme="minorHAnsi"/>
        </w:rPr>
        <w:t xml:space="preserve">The </w:t>
      </w:r>
      <w:r w:rsidR="00875ABD">
        <w:rPr>
          <w:rFonts w:cstheme="minorHAnsi"/>
        </w:rPr>
        <w:t xml:space="preserve">business </w:t>
      </w:r>
      <w:r>
        <w:rPr>
          <w:rFonts w:cstheme="minorHAnsi"/>
        </w:rPr>
        <w:t>meeting adjourned at</w:t>
      </w:r>
      <w:r w:rsidR="00CE588F">
        <w:rPr>
          <w:rFonts w:cstheme="minorHAnsi"/>
        </w:rPr>
        <w:t xml:space="preserve"> </w:t>
      </w:r>
      <w:r w:rsidR="007C3536">
        <w:rPr>
          <w:rFonts w:cstheme="minorHAnsi"/>
        </w:rPr>
        <w:t>11:15</w:t>
      </w:r>
      <w:r w:rsidR="00CE588F">
        <w:rPr>
          <w:rFonts w:cstheme="minorHAnsi"/>
        </w:rPr>
        <w:t>p.m.</w:t>
      </w:r>
      <w:r w:rsidR="00AA5D94">
        <w:rPr>
          <w:rFonts w:cstheme="minorHAnsi"/>
        </w:rPr>
        <w:t xml:space="preserve"> </w:t>
      </w:r>
      <w:r w:rsidR="00875ABD">
        <w:rPr>
          <w:rFonts w:cstheme="minorHAnsi"/>
        </w:rPr>
        <w:t xml:space="preserve">  </w:t>
      </w:r>
      <w:r w:rsidR="00AA5D94">
        <w:rPr>
          <w:rFonts w:cstheme="minorHAnsi"/>
        </w:rPr>
        <w:t xml:space="preserve">     </w:t>
      </w:r>
    </w:p>
    <w:p w14:paraId="0F60E7FB" w14:textId="77777777" w:rsidR="009E6A8A" w:rsidRPr="006B7002" w:rsidRDefault="009E6A8A" w:rsidP="009E6A8A">
      <w:pPr>
        <w:pStyle w:val="NoSpacing"/>
        <w:rPr>
          <w:sz w:val="20"/>
          <w:szCs w:val="20"/>
        </w:rPr>
      </w:pPr>
    </w:p>
    <w:p w14:paraId="13B04BB2" w14:textId="77777777" w:rsidR="009E6A8A" w:rsidRDefault="009E6A8A" w:rsidP="009E6A8A">
      <w:pPr>
        <w:pStyle w:val="NoSpacing"/>
      </w:pPr>
      <w:r>
        <w:t>_______________________________</w:t>
      </w:r>
      <w:r>
        <w:tab/>
      </w:r>
      <w:r>
        <w:tab/>
      </w:r>
      <w:r>
        <w:tab/>
      </w:r>
      <w:r>
        <w:tab/>
        <w:t>________________________________</w:t>
      </w:r>
    </w:p>
    <w:p w14:paraId="6D54B863" w14:textId="2FD994AF" w:rsidR="009E6A8A" w:rsidRDefault="009E6A8A" w:rsidP="009E6A8A">
      <w:pPr>
        <w:pStyle w:val="NoSpacing"/>
      </w:pPr>
      <w:r>
        <w:t>David B. Williams, Director</w:t>
      </w:r>
      <w:r>
        <w:tab/>
      </w:r>
      <w:r>
        <w:tab/>
      </w:r>
      <w:r>
        <w:tab/>
      </w:r>
      <w:r>
        <w:tab/>
      </w:r>
      <w:r>
        <w:tab/>
      </w:r>
      <w:r w:rsidR="00CE588F">
        <w:t>Tinesha McNeil</w:t>
      </w:r>
      <w:r>
        <w:t>, Recording Secretary</w:t>
      </w:r>
    </w:p>
    <w:p w14:paraId="6632AE2A" w14:textId="77777777" w:rsidR="009E6A8A" w:rsidRDefault="009E6A8A" w:rsidP="009E6A8A">
      <w:pPr>
        <w:pStyle w:val="NoSpacing"/>
      </w:pPr>
      <w:r>
        <w:t>Division of Soil &amp; Water Conservation, Raleigh, N.C.</w:t>
      </w:r>
    </w:p>
    <w:p w14:paraId="4150795E" w14:textId="77777777" w:rsidR="009E6A8A" w:rsidRDefault="009E6A8A" w:rsidP="009E6A8A">
      <w:pPr>
        <w:pStyle w:val="NoSpacing"/>
      </w:pPr>
    </w:p>
    <w:p w14:paraId="474CEB82" w14:textId="4B3E37CB" w:rsidR="009E6A8A" w:rsidRDefault="009E6A8A" w:rsidP="009E6A8A">
      <w:pPr>
        <w:pStyle w:val="NoSpacing"/>
        <w:rPr>
          <w:rFonts w:cs="Calibri-Bold"/>
          <w:b/>
          <w:bCs/>
        </w:rPr>
      </w:pPr>
      <w:r w:rsidRPr="00451408">
        <w:rPr>
          <w:b/>
          <w:i/>
        </w:rPr>
        <w:t>These minutes were approved by the North Carolina Soil &amp; Water Conservation Commission on</w:t>
      </w:r>
      <w:r>
        <w:rPr>
          <w:b/>
          <w:i/>
        </w:rPr>
        <w:t xml:space="preserve"> </w:t>
      </w:r>
      <w:r w:rsidR="00454356">
        <w:rPr>
          <w:b/>
          <w:i/>
        </w:rPr>
        <w:t xml:space="preserve">May </w:t>
      </w:r>
      <w:r w:rsidR="000D40A1">
        <w:rPr>
          <w:b/>
          <w:i/>
        </w:rPr>
        <w:t>20,</w:t>
      </w:r>
      <w:r w:rsidR="00A56BE3">
        <w:rPr>
          <w:b/>
          <w:i/>
        </w:rPr>
        <w:t xml:space="preserve"> 2026</w:t>
      </w:r>
      <w:r>
        <w:rPr>
          <w:b/>
          <w:i/>
        </w:rPr>
        <w:t>.</w:t>
      </w:r>
    </w:p>
    <w:p w14:paraId="0853BC06" w14:textId="77777777" w:rsidR="009E6A8A" w:rsidRPr="00557156" w:rsidRDefault="009E6A8A" w:rsidP="00557156">
      <w:pPr>
        <w:spacing w:after="0" w:line="240" w:lineRule="auto"/>
        <w:rPr>
          <w:rFonts w:cstheme="minorHAnsi"/>
        </w:rPr>
      </w:pPr>
    </w:p>
    <w:sectPr w:rsidR="009E6A8A" w:rsidRPr="00557156" w:rsidSect="00745B45">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82AA" w14:textId="77777777" w:rsidR="00FB0DC8" w:rsidRDefault="00FB0DC8" w:rsidP="003C197F">
      <w:pPr>
        <w:spacing w:after="0" w:line="240" w:lineRule="auto"/>
      </w:pPr>
      <w:r>
        <w:separator/>
      </w:r>
    </w:p>
  </w:endnote>
  <w:endnote w:type="continuationSeparator" w:id="0">
    <w:p w14:paraId="5E20C257" w14:textId="77777777" w:rsidR="00FB0DC8" w:rsidRDefault="00FB0DC8" w:rsidP="003C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71157"/>
      <w:docPartObj>
        <w:docPartGallery w:val="Page Numbers (Bottom of Page)"/>
        <w:docPartUnique/>
      </w:docPartObj>
    </w:sdtPr>
    <w:sdtContent>
      <w:sdt>
        <w:sdtPr>
          <w:rPr>
            <w:sz w:val="16"/>
            <w:szCs w:val="16"/>
          </w:rPr>
          <w:id w:val="565050523"/>
          <w:docPartObj>
            <w:docPartGallery w:val="Page Numbers (Top of Page)"/>
            <w:docPartUnique/>
          </w:docPartObj>
        </w:sdtPr>
        <w:sdtContent>
          <w:p w14:paraId="51258176" w14:textId="77777777" w:rsidR="000726B1" w:rsidRPr="00A1487C" w:rsidRDefault="000726B1">
            <w:pPr>
              <w:pStyle w:val="Footer"/>
              <w:jc w:val="right"/>
              <w:rPr>
                <w:sz w:val="16"/>
                <w:szCs w:val="16"/>
              </w:rPr>
            </w:pPr>
            <w:r w:rsidRPr="00A1487C">
              <w:rPr>
                <w:sz w:val="16"/>
                <w:szCs w:val="16"/>
              </w:rPr>
              <w:t xml:space="preserve">Page </w:t>
            </w:r>
            <w:r w:rsidR="001B3C65" w:rsidRPr="00A1487C">
              <w:rPr>
                <w:b/>
                <w:sz w:val="16"/>
                <w:szCs w:val="16"/>
              </w:rPr>
              <w:fldChar w:fldCharType="begin"/>
            </w:r>
            <w:r w:rsidRPr="00A1487C">
              <w:rPr>
                <w:b/>
                <w:sz w:val="16"/>
                <w:szCs w:val="16"/>
              </w:rPr>
              <w:instrText xml:space="preserve"> PAGE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r w:rsidRPr="00A1487C">
              <w:rPr>
                <w:sz w:val="16"/>
                <w:szCs w:val="16"/>
              </w:rPr>
              <w:t xml:space="preserve"> of </w:t>
            </w:r>
            <w:r w:rsidR="001B3C65" w:rsidRPr="00A1487C">
              <w:rPr>
                <w:b/>
                <w:sz w:val="16"/>
                <w:szCs w:val="16"/>
              </w:rPr>
              <w:fldChar w:fldCharType="begin"/>
            </w:r>
            <w:r w:rsidRPr="00A1487C">
              <w:rPr>
                <w:b/>
                <w:sz w:val="16"/>
                <w:szCs w:val="16"/>
              </w:rPr>
              <w:instrText xml:space="preserve"> NUMPAGES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p>
        </w:sdtContent>
      </w:sdt>
    </w:sdtContent>
  </w:sdt>
  <w:p w14:paraId="26E45C58" w14:textId="77777777" w:rsidR="000726B1" w:rsidRPr="00A1487C" w:rsidRDefault="000726B1" w:rsidP="008F1BCF">
    <w:pPr>
      <w:pStyle w:val="Footer"/>
      <w:rPr>
        <w:rFonts w:cstheme="minorHAnsi"/>
        <w:sz w:val="16"/>
        <w:szCs w:val="16"/>
      </w:rPr>
    </w:pPr>
    <w:r w:rsidRPr="00A1487C">
      <w:rPr>
        <w:rFonts w:cstheme="minorHAnsi"/>
        <w:sz w:val="16"/>
        <w:szCs w:val="16"/>
      </w:rPr>
      <w:t>NC Soil &amp; Water Conservation Commission</w:t>
    </w:r>
  </w:p>
  <w:p w14:paraId="21B75298" w14:textId="0A926092" w:rsidR="000726B1" w:rsidRPr="00A1487C" w:rsidRDefault="002F5F75">
    <w:pPr>
      <w:pStyle w:val="Footer"/>
      <w:rPr>
        <w:rFonts w:cstheme="minorHAnsi"/>
        <w:sz w:val="16"/>
        <w:szCs w:val="16"/>
      </w:rPr>
    </w:pPr>
    <w:r>
      <w:rPr>
        <w:rFonts w:cstheme="minorHAnsi"/>
        <w:sz w:val="16"/>
        <w:szCs w:val="16"/>
      </w:rPr>
      <w:t xml:space="preserve"> </w:t>
    </w:r>
    <w:r w:rsidR="00362819">
      <w:rPr>
        <w:rFonts w:cstheme="minorHAnsi"/>
        <w:sz w:val="16"/>
        <w:szCs w:val="16"/>
      </w:rPr>
      <w:t>Business</w:t>
    </w:r>
    <w:r>
      <w:rPr>
        <w:rFonts w:cstheme="minorHAnsi"/>
        <w:sz w:val="16"/>
        <w:szCs w:val="16"/>
      </w:rPr>
      <w:t xml:space="preserve"> </w:t>
    </w:r>
    <w:r w:rsidR="000726B1" w:rsidRPr="00A1487C">
      <w:rPr>
        <w:rFonts w:cstheme="minorHAnsi"/>
        <w:sz w:val="16"/>
        <w:szCs w:val="16"/>
      </w:rPr>
      <w:t>Meeting Minutes,</w:t>
    </w:r>
    <w:r w:rsidR="000C124B">
      <w:rPr>
        <w:rFonts w:cstheme="minorHAnsi"/>
        <w:sz w:val="16"/>
        <w:szCs w:val="16"/>
      </w:rPr>
      <w:t xml:space="preserve"> </w:t>
    </w:r>
    <w:r w:rsidR="006113A6">
      <w:rPr>
        <w:rFonts w:cstheme="minorHAnsi"/>
        <w:sz w:val="16"/>
        <w:szCs w:val="16"/>
      </w:rPr>
      <w:t>March 18</w:t>
    </w:r>
    <w:r w:rsidR="00521F1E">
      <w:rPr>
        <w:rFonts w:cstheme="minorHAnsi"/>
        <w:sz w:val="16"/>
        <w:szCs w:val="16"/>
      </w:rPr>
      <w:t>, 2026</w:t>
    </w:r>
  </w:p>
  <w:p w14:paraId="10E854A8" w14:textId="77777777" w:rsidR="000726B1" w:rsidRPr="00A1487C" w:rsidRDefault="000726B1">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DB6A" w14:textId="77777777" w:rsidR="00FB0DC8" w:rsidRDefault="00FB0DC8" w:rsidP="003C197F">
      <w:pPr>
        <w:spacing w:after="0" w:line="240" w:lineRule="auto"/>
      </w:pPr>
      <w:r>
        <w:separator/>
      </w:r>
    </w:p>
  </w:footnote>
  <w:footnote w:type="continuationSeparator" w:id="0">
    <w:p w14:paraId="1AE1F10B" w14:textId="77777777" w:rsidR="00FB0DC8" w:rsidRDefault="00FB0DC8" w:rsidP="003C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DB35" w14:textId="77777777" w:rsidR="005B0EC7" w:rsidRDefault="005B0EC7">
    <w:pPr>
      <w:pStyle w:val="BodyText"/>
      <w:spacing w:line="14" w:lineRule="auto"/>
      <w:rPr>
        <w:sz w:val="20"/>
      </w:rPr>
    </w:pPr>
    <w:r>
      <w:rPr>
        <w:noProof/>
        <w:sz w:val="20"/>
      </w:rPr>
      <mc:AlternateContent>
        <mc:Choice Requires="wps">
          <w:drawing>
            <wp:anchor distT="0" distB="0" distL="0" distR="0" simplePos="0" relativeHeight="251660290" behindDoc="1" locked="0" layoutInCell="1" allowOverlap="1" wp14:anchorId="64DD47E6" wp14:editId="181C3174">
              <wp:simplePos x="0" y="0"/>
              <wp:positionH relativeFrom="page">
                <wp:posOffset>5399023</wp:posOffset>
              </wp:positionH>
              <wp:positionV relativeFrom="page">
                <wp:posOffset>485457</wp:posOffset>
              </wp:positionV>
              <wp:extent cx="1471930" cy="229235"/>
              <wp:effectExtent l="0" t="0" r="0" b="0"/>
              <wp:wrapNone/>
              <wp:docPr id="75958992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1930" cy="229235"/>
                      </a:xfrm>
                      <a:prstGeom prst="rect">
                        <a:avLst/>
                      </a:prstGeom>
                    </wps:spPr>
                    <wps:txbx>
                      <w:txbxContent>
                        <w:p w14:paraId="726BE9B9" w14:textId="2044A6C1" w:rsidR="005B0EC7" w:rsidRDefault="005B0EC7">
                          <w:pPr>
                            <w:spacing w:line="346" w:lineRule="exact"/>
                            <w:ind w:left="20"/>
                            <w:rPr>
                              <w:b/>
                              <w:sz w:val="32"/>
                            </w:rPr>
                          </w:pPr>
                          <w:r>
                            <w:rPr>
                              <w:b/>
                              <w:sz w:val="32"/>
                            </w:rPr>
                            <w:t>ATTACHMENT</w:t>
                          </w:r>
                          <w:r>
                            <w:rPr>
                              <w:b/>
                              <w:spacing w:val="-10"/>
                              <w:sz w:val="32"/>
                            </w:rPr>
                            <w:t xml:space="preserve"> </w:t>
                          </w:r>
                          <w:r w:rsidR="0018137E">
                            <w:rPr>
                              <w:b/>
                              <w:spacing w:val="-5"/>
                              <w:sz w:val="32"/>
                            </w:rPr>
                            <w:t>2</w:t>
                          </w:r>
                          <w:r w:rsidR="00A45380">
                            <w:rPr>
                              <w:b/>
                              <w:spacing w:val="-5"/>
                              <w:sz w:val="32"/>
                            </w:rPr>
                            <w:t>B</w:t>
                          </w:r>
                        </w:p>
                      </w:txbxContent>
                    </wps:txbx>
                    <wps:bodyPr wrap="square" lIns="0" tIns="0" rIns="0" bIns="0" rtlCol="0">
                      <a:noAutofit/>
                    </wps:bodyPr>
                  </wps:wsp>
                </a:graphicData>
              </a:graphic>
            </wp:anchor>
          </w:drawing>
        </mc:Choice>
        <mc:Fallback>
          <w:pict>
            <v:shapetype w14:anchorId="64DD47E6" id="_x0000_t202" coordsize="21600,21600" o:spt="202" path="m,l,21600r21600,l21600,xe">
              <v:stroke joinstyle="miter"/>
              <v:path gradientshapeok="t" o:connecttype="rect"/>
            </v:shapetype>
            <v:shape id="Textbox 1" o:spid="_x0000_s1026" type="#_x0000_t202" style="position:absolute;margin-left:425.1pt;margin-top:38.2pt;width:115.9pt;height:18.05pt;z-index:-2516561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" filled="f" stroked="f">
              <v:textbox inset="0,0,0,0">
                <w:txbxContent>
                  <w:p w14:paraId="726BE9B9" w14:textId="2044A6C1" w:rsidR="005B0EC7" w:rsidRDefault="005B0EC7">
                    <w:pPr>
                      <w:spacing w:line="346" w:lineRule="exact"/>
                      <w:ind w:left="20"/>
                      <w:rPr>
                        <w:b/>
                        <w:sz w:val="32"/>
                      </w:rPr>
                    </w:pPr>
                    <w:r>
                      <w:rPr>
                        <w:b/>
                        <w:sz w:val="32"/>
                      </w:rPr>
                      <w:t>ATTACHMENT</w:t>
                    </w:r>
                    <w:r>
                      <w:rPr>
                        <w:b/>
                        <w:spacing w:val="-10"/>
                        <w:sz w:val="32"/>
                      </w:rPr>
                      <w:t xml:space="preserve"> </w:t>
                    </w:r>
                    <w:r w:rsidR="0018137E">
                      <w:rPr>
                        <w:b/>
                        <w:spacing w:val="-5"/>
                        <w:sz w:val="32"/>
                      </w:rPr>
                      <w:t>2</w:t>
                    </w:r>
                    <w:r w:rsidR="00A45380">
                      <w:rPr>
                        <w:b/>
                        <w:spacing w:val="-5"/>
                        <w:sz w:val="32"/>
                      </w:rPr>
                      <w:t>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8B92" w14:textId="1D38B929" w:rsidR="00F319B8" w:rsidRDefault="00000000">
    <w:pPr>
      <w:pStyle w:val="Header"/>
    </w:pPr>
    <w:r>
      <w:rPr>
        <w:noProof/>
      </w:rPr>
      <w:pict w14:anchorId="03BDA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3813" o:spid="_x0000_s1026" type="#_x0000_t136" style="position:absolute;margin-left:0;margin-top:0;width:555.6pt;height:104.15pt;rotation:315;z-index:-251658239;mso-position-horizontal:center;mso-position-horizontal-relative:margin;mso-position-vertical:center;mso-position-vertical-relative:margin" o:allowincell="f" fillcolor="silver" stroked="f">
          <v:fill opacity=".5"/>
          <v:textpath style="font-family:&quot;Calibri&quot;;font-size:1pt" string="DRAFT Work Se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1358" w14:textId="6D32A77B" w:rsidR="005E0E16" w:rsidRPr="005E0E16" w:rsidRDefault="00000000">
    <w:pPr>
      <w:pStyle w:val="Header"/>
      <w:rPr>
        <w:b/>
        <w:bCs/>
      </w:rPr>
    </w:pPr>
    <w:r>
      <w:rPr>
        <w:noProof/>
      </w:rPr>
      <w:pict w14:anchorId="1CCEB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3814" o:spid="_x0000_s1027" type="#_x0000_t136" style="position:absolute;margin-left:0;margin-top:0;width:555.6pt;height:104.15pt;rotation:315;z-index:-251658238;mso-position-horizontal:center;mso-position-horizontal-relative:margin;mso-position-vertical:center;mso-position-vertical-relative:margin" o:allowincell="f" fillcolor="silver" stroked="f">
          <v:fill opacity=".5"/>
          <v:textpath style="font-family:&quot;Calibri&quot;;font-size:1pt" string="DRAFT Work Session"/>
          <w10:wrap anchorx="margin" anchory="margin"/>
        </v:shape>
      </w:pict>
    </w:r>
    <w:r w:rsidR="005E0E16">
      <w:ptab w:relativeTo="margin" w:alignment="center" w:leader="none"/>
    </w:r>
    <w:r w:rsidR="005E0E16" w:rsidRPr="005E0E16">
      <w:rPr>
        <w:b/>
        <w:bCs/>
      </w:rPr>
      <w:ptab w:relativeTo="margin" w:alignment="right" w:leader="none"/>
    </w:r>
    <w:r w:rsidR="005E0E16">
      <w:rPr>
        <w:b/>
        <w:bCs/>
      </w:rPr>
      <w:t xml:space="preserve">ATTACHMENT </w:t>
    </w:r>
    <w:r w:rsidR="002A5187">
      <w:rPr>
        <w:b/>
        <w:bCs/>
      </w:rPr>
      <w:t>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7AA2" w14:textId="445075CF" w:rsidR="00F319B8" w:rsidRDefault="00000000">
    <w:pPr>
      <w:pStyle w:val="Header"/>
    </w:pPr>
    <w:r>
      <w:rPr>
        <w:noProof/>
      </w:rPr>
      <w:pict w14:anchorId="53E2F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3812" o:spid="_x0000_s102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DRAFT Work Se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374A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8AE7D"/>
    <w:multiLevelType w:val="hybridMultilevel"/>
    <w:tmpl w:val="7D5C9B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1A6F2B"/>
    <w:multiLevelType w:val="hybridMultilevel"/>
    <w:tmpl w:val="A020526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3" w15:restartNumberingAfterBreak="0">
    <w:nsid w:val="0E4071B6"/>
    <w:multiLevelType w:val="hybridMultilevel"/>
    <w:tmpl w:val="4F8AF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124BE"/>
    <w:multiLevelType w:val="hybridMultilevel"/>
    <w:tmpl w:val="69E01922"/>
    <w:lvl w:ilvl="0" w:tplc="04090001">
      <w:start w:val="1"/>
      <w:numFmt w:val="bullet"/>
      <w:lvlText w:val=""/>
      <w:lvlJc w:val="left"/>
      <w:pPr>
        <w:ind w:left="2784" w:hanging="360"/>
      </w:pPr>
      <w:rPr>
        <w:rFonts w:ascii="Symbol" w:hAnsi="Symbol"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5" w15:restartNumberingAfterBreak="0">
    <w:nsid w:val="131F413C"/>
    <w:multiLevelType w:val="hybridMultilevel"/>
    <w:tmpl w:val="C78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72023"/>
    <w:multiLevelType w:val="hybridMultilevel"/>
    <w:tmpl w:val="75B65E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B760E3"/>
    <w:multiLevelType w:val="hybridMultilevel"/>
    <w:tmpl w:val="80A6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8B2530"/>
    <w:multiLevelType w:val="hybridMultilevel"/>
    <w:tmpl w:val="B094963C"/>
    <w:lvl w:ilvl="0" w:tplc="4530A35E">
      <w:start w:val="1"/>
      <w:numFmt w:val="upp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62CDB"/>
    <w:multiLevelType w:val="hybridMultilevel"/>
    <w:tmpl w:val="EF948790"/>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0" w15:restartNumberingAfterBreak="0">
    <w:nsid w:val="238156E2"/>
    <w:multiLevelType w:val="hybridMultilevel"/>
    <w:tmpl w:val="E758D0FC"/>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E52BA"/>
    <w:multiLevelType w:val="hybridMultilevel"/>
    <w:tmpl w:val="7CEE53FE"/>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2" w15:restartNumberingAfterBreak="0">
    <w:nsid w:val="25667D3E"/>
    <w:multiLevelType w:val="hybridMultilevel"/>
    <w:tmpl w:val="31E4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F3BC0"/>
    <w:multiLevelType w:val="hybridMultilevel"/>
    <w:tmpl w:val="50821212"/>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Calibri" w:eastAsiaTheme="minorEastAsia"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2C20E9"/>
    <w:multiLevelType w:val="hybridMultilevel"/>
    <w:tmpl w:val="180C0B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7D255FC"/>
    <w:multiLevelType w:val="hybridMultilevel"/>
    <w:tmpl w:val="C4544270"/>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6" w15:restartNumberingAfterBreak="0">
    <w:nsid w:val="29EC0C13"/>
    <w:multiLevelType w:val="hybridMultilevel"/>
    <w:tmpl w:val="77AC5C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0728F"/>
    <w:multiLevelType w:val="hybridMultilevel"/>
    <w:tmpl w:val="48484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465BD"/>
    <w:multiLevelType w:val="hybridMultilevel"/>
    <w:tmpl w:val="B386C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BB35CD"/>
    <w:multiLevelType w:val="hybridMultilevel"/>
    <w:tmpl w:val="63E84A36"/>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0" w15:restartNumberingAfterBreak="0">
    <w:nsid w:val="34CFB3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792482"/>
    <w:multiLevelType w:val="hybridMultilevel"/>
    <w:tmpl w:val="B0042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D1D3A5E"/>
    <w:multiLevelType w:val="hybridMultilevel"/>
    <w:tmpl w:val="D04EF9C4"/>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3" w15:restartNumberingAfterBreak="0">
    <w:nsid w:val="3DC90957"/>
    <w:multiLevelType w:val="hybridMultilevel"/>
    <w:tmpl w:val="DC8ED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4E3F49"/>
    <w:multiLevelType w:val="hybridMultilevel"/>
    <w:tmpl w:val="AE0A339A"/>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7F5EBF06">
      <w:start w:val="1"/>
      <w:numFmt w:val="bullet"/>
      <w:lvlText w:val="•"/>
      <w:lvlJc w:val="left"/>
      <w:pPr>
        <w:ind w:left="3600" w:hanging="360"/>
      </w:pPr>
      <w:rPr>
        <w:rFonts w:ascii="Calibri" w:eastAsiaTheme="minorEastAsia"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85EC7"/>
    <w:multiLevelType w:val="hybridMultilevel"/>
    <w:tmpl w:val="60C00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8D66E2"/>
    <w:multiLevelType w:val="hybridMultilevel"/>
    <w:tmpl w:val="8A0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B093E"/>
    <w:multiLevelType w:val="hybridMultilevel"/>
    <w:tmpl w:val="5C3E1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027147"/>
    <w:multiLevelType w:val="hybridMultilevel"/>
    <w:tmpl w:val="06400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6C52FE"/>
    <w:multiLevelType w:val="hybridMultilevel"/>
    <w:tmpl w:val="192C015A"/>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8F3851"/>
    <w:multiLevelType w:val="hybridMultilevel"/>
    <w:tmpl w:val="184EA7C2"/>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C1024"/>
    <w:multiLevelType w:val="hybridMultilevel"/>
    <w:tmpl w:val="B98A6A06"/>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32" w15:restartNumberingAfterBreak="0">
    <w:nsid w:val="59EA31D2"/>
    <w:multiLevelType w:val="hybridMultilevel"/>
    <w:tmpl w:val="F432D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EF3FDB"/>
    <w:multiLevelType w:val="multilevel"/>
    <w:tmpl w:val="F2CC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B3E65"/>
    <w:multiLevelType w:val="hybridMultilevel"/>
    <w:tmpl w:val="54CE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26B78"/>
    <w:multiLevelType w:val="hybridMultilevel"/>
    <w:tmpl w:val="497474CA"/>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36" w15:restartNumberingAfterBreak="0">
    <w:nsid w:val="679A3BEF"/>
    <w:multiLevelType w:val="hybridMultilevel"/>
    <w:tmpl w:val="0C4030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D220638"/>
    <w:multiLevelType w:val="hybridMultilevel"/>
    <w:tmpl w:val="86D28F7A"/>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38" w15:restartNumberingAfterBreak="0">
    <w:nsid w:val="6E662128"/>
    <w:multiLevelType w:val="hybridMultilevel"/>
    <w:tmpl w:val="52A86EDE"/>
    <w:lvl w:ilvl="0" w:tplc="B19A0A7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08E51E2"/>
    <w:multiLevelType w:val="hybridMultilevel"/>
    <w:tmpl w:val="03FE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669D3"/>
    <w:multiLevelType w:val="hybridMultilevel"/>
    <w:tmpl w:val="1B0E2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3426DC0"/>
    <w:multiLevelType w:val="hybridMultilevel"/>
    <w:tmpl w:val="63B8EBA8"/>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42" w15:restartNumberingAfterBreak="0">
    <w:nsid w:val="74E25EAC"/>
    <w:multiLevelType w:val="hybridMultilevel"/>
    <w:tmpl w:val="B3C03924"/>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5D3150"/>
    <w:multiLevelType w:val="hybridMultilevel"/>
    <w:tmpl w:val="FE22FA5A"/>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44" w15:restartNumberingAfterBreak="0">
    <w:nsid w:val="76C7702F"/>
    <w:multiLevelType w:val="hybridMultilevel"/>
    <w:tmpl w:val="2C728A10"/>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A50E2"/>
    <w:multiLevelType w:val="hybridMultilevel"/>
    <w:tmpl w:val="6352E0A2"/>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46" w15:restartNumberingAfterBreak="0">
    <w:nsid w:val="7B0C4B28"/>
    <w:multiLevelType w:val="hybridMultilevel"/>
    <w:tmpl w:val="FB9AE8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7" w15:restartNumberingAfterBreak="0">
    <w:nsid w:val="7B524D9B"/>
    <w:multiLevelType w:val="multilevel"/>
    <w:tmpl w:val="0D7C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9D414F"/>
    <w:multiLevelType w:val="hybridMultilevel"/>
    <w:tmpl w:val="67C43248"/>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num w:numId="1" w16cid:durableId="1389182026">
    <w:abstractNumId w:val="28"/>
  </w:num>
  <w:num w:numId="2" w16cid:durableId="1870948459">
    <w:abstractNumId w:val="34"/>
  </w:num>
  <w:num w:numId="3" w16cid:durableId="606159968">
    <w:abstractNumId w:val="12"/>
  </w:num>
  <w:num w:numId="4" w16cid:durableId="185096843">
    <w:abstractNumId w:val="39"/>
  </w:num>
  <w:num w:numId="5" w16cid:durableId="1584488950">
    <w:abstractNumId w:val="23"/>
  </w:num>
  <w:num w:numId="6" w16cid:durableId="1680351552">
    <w:abstractNumId w:val="5"/>
  </w:num>
  <w:num w:numId="7" w16cid:durableId="447314072">
    <w:abstractNumId w:val="25"/>
  </w:num>
  <w:num w:numId="8" w16cid:durableId="1683974858">
    <w:abstractNumId w:val="26"/>
  </w:num>
  <w:num w:numId="9" w16cid:durableId="1899825764">
    <w:abstractNumId w:val="30"/>
  </w:num>
  <w:num w:numId="10" w16cid:durableId="803427319">
    <w:abstractNumId w:val="44"/>
  </w:num>
  <w:num w:numId="11" w16cid:durableId="1130976523">
    <w:abstractNumId w:val="24"/>
  </w:num>
  <w:num w:numId="12" w16cid:durableId="1299341038">
    <w:abstractNumId w:val="11"/>
  </w:num>
  <w:num w:numId="13" w16cid:durableId="686324034">
    <w:abstractNumId w:val="7"/>
  </w:num>
  <w:num w:numId="14" w16cid:durableId="1922831427">
    <w:abstractNumId w:val="41"/>
  </w:num>
  <w:num w:numId="15" w16cid:durableId="2143304610">
    <w:abstractNumId w:val="40"/>
  </w:num>
  <w:num w:numId="16" w16cid:durableId="121509970">
    <w:abstractNumId w:val="15"/>
  </w:num>
  <w:num w:numId="17" w16cid:durableId="481965058">
    <w:abstractNumId w:val="46"/>
  </w:num>
  <w:num w:numId="18" w16cid:durableId="477570825">
    <w:abstractNumId w:val="17"/>
  </w:num>
  <w:num w:numId="19" w16cid:durableId="981620774">
    <w:abstractNumId w:val="38"/>
  </w:num>
  <w:num w:numId="20" w16cid:durableId="1967617839">
    <w:abstractNumId w:val="14"/>
  </w:num>
  <w:num w:numId="21" w16cid:durableId="2101440025">
    <w:abstractNumId w:val="4"/>
  </w:num>
  <w:num w:numId="22" w16cid:durableId="1740901674">
    <w:abstractNumId w:val="19"/>
  </w:num>
  <w:num w:numId="23" w16cid:durableId="691078925">
    <w:abstractNumId w:val="22"/>
  </w:num>
  <w:num w:numId="24" w16cid:durableId="995844578">
    <w:abstractNumId w:val="31"/>
  </w:num>
  <w:num w:numId="25" w16cid:durableId="1353996013">
    <w:abstractNumId w:val="2"/>
  </w:num>
  <w:num w:numId="26" w16cid:durableId="1463309725">
    <w:abstractNumId w:val="9"/>
  </w:num>
  <w:num w:numId="27" w16cid:durableId="1725254960">
    <w:abstractNumId w:val="35"/>
  </w:num>
  <w:num w:numId="28" w16cid:durableId="733354167">
    <w:abstractNumId w:val="32"/>
  </w:num>
  <w:num w:numId="29" w16cid:durableId="1586720567">
    <w:abstractNumId w:val="37"/>
  </w:num>
  <w:num w:numId="30" w16cid:durableId="1024357380">
    <w:abstractNumId w:val="48"/>
  </w:num>
  <w:num w:numId="31" w16cid:durableId="733897747">
    <w:abstractNumId w:val="43"/>
  </w:num>
  <w:num w:numId="32" w16cid:durableId="998921427">
    <w:abstractNumId w:val="45"/>
  </w:num>
  <w:num w:numId="33" w16cid:durableId="1554855049">
    <w:abstractNumId w:val="8"/>
  </w:num>
  <w:num w:numId="34" w16cid:durableId="49619735">
    <w:abstractNumId w:val="0"/>
  </w:num>
  <w:num w:numId="35" w16cid:durableId="182785650">
    <w:abstractNumId w:val="1"/>
  </w:num>
  <w:num w:numId="36" w16cid:durableId="171529482">
    <w:abstractNumId w:val="6"/>
  </w:num>
  <w:num w:numId="37" w16cid:durableId="1157764442">
    <w:abstractNumId w:val="20"/>
  </w:num>
  <w:num w:numId="38" w16cid:durableId="698776254">
    <w:abstractNumId w:val="10"/>
  </w:num>
  <w:num w:numId="39" w16cid:durableId="1575821600">
    <w:abstractNumId w:val="3"/>
  </w:num>
  <w:num w:numId="40" w16cid:durableId="482893508">
    <w:abstractNumId w:val="29"/>
  </w:num>
  <w:num w:numId="41" w16cid:durableId="295837190">
    <w:abstractNumId w:val="33"/>
  </w:num>
  <w:num w:numId="42" w16cid:durableId="61635153">
    <w:abstractNumId w:val="47"/>
  </w:num>
  <w:num w:numId="43" w16cid:durableId="1230464117">
    <w:abstractNumId w:val="42"/>
  </w:num>
  <w:num w:numId="44" w16cid:durableId="1665276167">
    <w:abstractNumId w:val="36"/>
  </w:num>
  <w:num w:numId="45" w16cid:durableId="1413964457">
    <w:abstractNumId w:val="18"/>
  </w:num>
  <w:num w:numId="46" w16cid:durableId="1965497269">
    <w:abstractNumId w:val="16"/>
  </w:num>
  <w:num w:numId="47" w16cid:durableId="1323242711">
    <w:abstractNumId w:val="21"/>
  </w:num>
  <w:num w:numId="48" w16cid:durableId="1393191431">
    <w:abstractNumId w:val="27"/>
  </w:num>
  <w:num w:numId="49" w16cid:durableId="213794020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0"/>
    <w:rsid w:val="00000242"/>
    <w:rsid w:val="000004AD"/>
    <w:rsid w:val="00000BFD"/>
    <w:rsid w:val="000013B7"/>
    <w:rsid w:val="0000162E"/>
    <w:rsid w:val="00001EF1"/>
    <w:rsid w:val="000020FD"/>
    <w:rsid w:val="0000233F"/>
    <w:rsid w:val="000023A6"/>
    <w:rsid w:val="0000286F"/>
    <w:rsid w:val="00003271"/>
    <w:rsid w:val="00003B8A"/>
    <w:rsid w:val="00003E42"/>
    <w:rsid w:val="00004346"/>
    <w:rsid w:val="00006BC1"/>
    <w:rsid w:val="00006C39"/>
    <w:rsid w:val="00006DA9"/>
    <w:rsid w:val="00007AD2"/>
    <w:rsid w:val="000101FB"/>
    <w:rsid w:val="000107A8"/>
    <w:rsid w:val="0001384A"/>
    <w:rsid w:val="000146D8"/>
    <w:rsid w:val="000150A5"/>
    <w:rsid w:val="00015DDD"/>
    <w:rsid w:val="00015E05"/>
    <w:rsid w:val="0001611D"/>
    <w:rsid w:val="00016236"/>
    <w:rsid w:val="000163CB"/>
    <w:rsid w:val="000176C8"/>
    <w:rsid w:val="00020345"/>
    <w:rsid w:val="00020F2A"/>
    <w:rsid w:val="000210BF"/>
    <w:rsid w:val="00021215"/>
    <w:rsid w:val="0002148D"/>
    <w:rsid w:val="000215CB"/>
    <w:rsid w:val="00021839"/>
    <w:rsid w:val="00021A20"/>
    <w:rsid w:val="00021EE0"/>
    <w:rsid w:val="000222EE"/>
    <w:rsid w:val="00024631"/>
    <w:rsid w:val="00024927"/>
    <w:rsid w:val="00024D85"/>
    <w:rsid w:val="00024F0A"/>
    <w:rsid w:val="0002542B"/>
    <w:rsid w:val="00026319"/>
    <w:rsid w:val="00026357"/>
    <w:rsid w:val="00026765"/>
    <w:rsid w:val="00030145"/>
    <w:rsid w:val="000303D1"/>
    <w:rsid w:val="000315A2"/>
    <w:rsid w:val="00031746"/>
    <w:rsid w:val="00031DBF"/>
    <w:rsid w:val="00032474"/>
    <w:rsid w:val="0003267F"/>
    <w:rsid w:val="0003287A"/>
    <w:rsid w:val="00032CBB"/>
    <w:rsid w:val="00033EDA"/>
    <w:rsid w:val="00034926"/>
    <w:rsid w:val="0003533D"/>
    <w:rsid w:val="00035710"/>
    <w:rsid w:val="0003690E"/>
    <w:rsid w:val="000369A5"/>
    <w:rsid w:val="00037875"/>
    <w:rsid w:val="00041370"/>
    <w:rsid w:val="00041584"/>
    <w:rsid w:val="0004163F"/>
    <w:rsid w:val="0004185E"/>
    <w:rsid w:val="00041A87"/>
    <w:rsid w:val="000420C7"/>
    <w:rsid w:val="0004284C"/>
    <w:rsid w:val="00043422"/>
    <w:rsid w:val="00044E4E"/>
    <w:rsid w:val="000450E6"/>
    <w:rsid w:val="00045538"/>
    <w:rsid w:val="0004567E"/>
    <w:rsid w:val="00045B4E"/>
    <w:rsid w:val="00045E6B"/>
    <w:rsid w:val="00045EEF"/>
    <w:rsid w:val="00046943"/>
    <w:rsid w:val="00046C76"/>
    <w:rsid w:val="00046D2A"/>
    <w:rsid w:val="00046DD4"/>
    <w:rsid w:val="0004775F"/>
    <w:rsid w:val="00047D50"/>
    <w:rsid w:val="000509A3"/>
    <w:rsid w:val="00050BB7"/>
    <w:rsid w:val="00050FF9"/>
    <w:rsid w:val="000512F1"/>
    <w:rsid w:val="0005188E"/>
    <w:rsid w:val="00051A95"/>
    <w:rsid w:val="00052599"/>
    <w:rsid w:val="0005332F"/>
    <w:rsid w:val="00053E3C"/>
    <w:rsid w:val="0005514B"/>
    <w:rsid w:val="0005533A"/>
    <w:rsid w:val="000555BA"/>
    <w:rsid w:val="0005565D"/>
    <w:rsid w:val="00055E7F"/>
    <w:rsid w:val="00055F42"/>
    <w:rsid w:val="00056789"/>
    <w:rsid w:val="00056BBD"/>
    <w:rsid w:val="00057341"/>
    <w:rsid w:val="00057F66"/>
    <w:rsid w:val="000602E0"/>
    <w:rsid w:val="00060E3E"/>
    <w:rsid w:val="00061441"/>
    <w:rsid w:val="00061CAB"/>
    <w:rsid w:val="00061FBF"/>
    <w:rsid w:val="0006214F"/>
    <w:rsid w:val="000624BE"/>
    <w:rsid w:val="00062526"/>
    <w:rsid w:val="00062CA8"/>
    <w:rsid w:val="00063402"/>
    <w:rsid w:val="000636A9"/>
    <w:rsid w:val="000643D5"/>
    <w:rsid w:val="000648E5"/>
    <w:rsid w:val="00065784"/>
    <w:rsid w:val="00065C11"/>
    <w:rsid w:val="00065C49"/>
    <w:rsid w:val="00065DB1"/>
    <w:rsid w:val="000661F6"/>
    <w:rsid w:val="000667EC"/>
    <w:rsid w:val="00066890"/>
    <w:rsid w:val="000678C3"/>
    <w:rsid w:val="000704F4"/>
    <w:rsid w:val="000726B1"/>
    <w:rsid w:val="00073B37"/>
    <w:rsid w:val="0007407C"/>
    <w:rsid w:val="000740D2"/>
    <w:rsid w:val="0007413D"/>
    <w:rsid w:val="0007416F"/>
    <w:rsid w:val="00075779"/>
    <w:rsid w:val="0007577B"/>
    <w:rsid w:val="00076D51"/>
    <w:rsid w:val="00076F73"/>
    <w:rsid w:val="00077064"/>
    <w:rsid w:val="00077140"/>
    <w:rsid w:val="00077CD3"/>
    <w:rsid w:val="000805F4"/>
    <w:rsid w:val="000806B7"/>
    <w:rsid w:val="00081078"/>
    <w:rsid w:val="000812C6"/>
    <w:rsid w:val="000818F5"/>
    <w:rsid w:val="000825BF"/>
    <w:rsid w:val="00082983"/>
    <w:rsid w:val="00083211"/>
    <w:rsid w:val="0008344F"/>
    <w:rsid w:val="00083EE3"/>
    <w:rsid w:val="000845D4"/>
    <w:rsid w:val="00084770"/>
    <w:rsid w:val="00086BED"/>
    <w:rsid w:val="00086E4A"/>
    <w:rsid w:val="000871E9"/>
    <w:rsid w:val="00087BCA"/>
    <w:rsid w:val="00087EBE"/>
    <w:rsid w:val="000909DF"/>
    <w:rsid w:val="000911C4"/>
    <w:rsid w:val="00091299"/>
    <w:rsid w:val="000919C9"/>
    <w:rsid w:val="00092C80"/>
    <w:rsid w:val="00092E45"/>
    <w:rsid w:val="00094259"/>
    <w:rsid w:val="00095177"/>
    <w:rsid w:val="0009594F"/>
    <w:rsid w:val="00095D2B"/>
    <w:rsid w:val="000963D1"/>
    <w:rsid w:val="000968F3"/>
    <w:rsid w:val="000969C9"/>
    <w:rsid w:val="00097CC1"/>
    <w:rsid w:val="000A003A"/>
    <w:rsid w:val="000A0503"/>
    <w:rsid w:val="000A0631"/>
    <w:rsid w:val="000A0B8F"/>
    <w:rsid w:val="000A1136"/>
    <w:rsid w:val="000A16A0"/>
    <w:rsid w:val="000A1926"/>
    <w:rsid w:val="000A1BC4"/>
    <w:rsid w:val="000A23E4"/>
    <w:rsid w:val="000A30EA"/>
    <w:rsid w:val="000A406F"/>
    <w:rsid w:val="000A40A4"/>
    <w:rsid w:val="000A436B"/>
    <w:rsid w:val="000A43AC"/>
    <w:rsid w:val="000A45C5"/>
    <w:rsid w:val="000A4768"/>
    <w:rsid w:val="000A4C37"/>
    <w:rsid w:val="000A571A"/>
    <w:rsid w:val="000A61DF"/>
    <w:rsid w:val="000A6336"/>
    <w:rsid w:val="000A659F"/>
    <w:rsid w:val="000A712F"/>
    <w:rsid w:val="000A71A1"/>
    <w:rsid w:val="000A728D"/>
    <w:rsid w:val="000A7C07"/>
    <w:rsid w:val="000A7E69"/>
    <w:rsid w:val="000B0015"/>
    <w:rsid w:val="000B0A2D"/>
    <w:rsid w:val="000B0CAC"/>
    <w:rsid w:val="000B1D6D"/>
    <w:rsid w:val="000B21A4"/>
    <w:rsid w:val="000B2254"/>
    <w:rsid w:val="000B24D3"/>
    <w:rsid w:val="000B3884"/>
    <w:rsid w:val="000B3D65"/>
    <w:rsid w:val="000B4FA4"/>
    <w:rsid w:val="000B51A3"/>
    <w:rsid w:val="000B6D49"/>
    <w:rsid w:val="000B70F3"/>
    <w:rsid w:val="000B71CA"/>
    <w:rsid w:val="000B72A2"/>
    <w:rsid w:val="000C008C"/>
    <w:rsid w:val="000C043D"/>
    <w:rsid w:val="000C124B"/>
    <w:rsid w:val="000C1316"/>
    <w:rsid w:val="000C13CC"/>
    <w:rsid w:val="000C1A2F"/>
    <w:rsid w:val="000C1B3C"/>
    <w:rsid w:val="000C2AD6"/>
    <w:rsid w:val="000C2CF3"/>
    <w:rsid w:val="000C39F3"/>
    <w:rsid w:val="000C3F8C"/>
    <w:rsid w:val="000C462F"/>
    <w:rsid w:val="000C556B"/>
    <w:rsid w:val="000C5752"/>
    <w:rsid w:val="000C5937"/>
    <w:rsid w:val="000C5C5E"/>
    <w:rsid w:val="000C5F8F"/>
    <w:rsid w:val="000C60CB"/>
    <w:rsid w:val="000C615D"/>
    <w:rsid w:val="000C68B2"/>
    <w:rsid w:val="000C795D"/>
    <w:rsid w:val="000C7EE8"/>
    <w:rsid w:val="000D0253"/>
    <w:rsid w:val="000D045F"/>
    <w:rsid w:val="000D0B72"/>
    <w:rsid w:val="000D12BF"/>
    <w:rsid w:val="000D1BBD"/>
    <w:rsid w:val="000D1CE1"/>
    <w:rsid w:val="000D1F4F"/>
    <w:rsid w:val="000D2569"/>
    <w:rsid w:val="000D27F6"/>
    <w:rsid w:val="000D2D02"/>
    <w:rsid w:val="000D2ED9"/>
    <w:rsid w:val="000D3A79"/>
    <w:rsid w:val="000D3F7E"/>
    <w:rsid w:val="000D40A1"/>
    <w:rsid w:val="000D5206"/>
    <w:rsid w:val="000D5542"/>
    <w:rsid w:val="000D5948"/>
    <w:rsid w:val="000D5CE1"/>
    <w:rsid w:val="000D5E42"/>
    <w:rsid w:val="000D6211"/>
    <w:rsid w:val="000D6AF6"/>
    <w:rsid w:val="000D7216"/>
    <w:rsid w:val="000D721B"/>
    <w:rsid w:val="000D73DA"/>
    <w:rsid w:val="000D7EDE"/>
    <w:rsid w:val="000E0BAE"/>
    <w:rsid w:val="000E0C05"/>
    <w:rsid w:val="000E107E"/>
    <w:rsid w:val="000E12D9"/>
    <w:rsid w:val="000E1B28"/>
    <w:rsid w:val="000E2037"/>
    <w:rsid w:val="000E2052"/>
    <w:rsid w:val="000E2C02"/>
    <w:rsid w:val="000E2C03"/>
    <w:rsid w:val="000E307E"/>
    <w:rsid w:val="000E34D5"/>
    <w:rsid w:val="000E3A8D"/>
    <w:rsid w:val="000E3FC3"/>
    <w:rsid w:val="000E4126"/>
    <w:rsid w:val="000E41BD"/>
    <w:rsid w:val="000E4384"/>
    <w:rsid w:val="000E4433"/>
    <w:rsid w:val="000E4C1D"/>
    <w:rsid w:val="000E4F5A"/>
    <w:rsid w:val="000E5065"/>
    <w:rsid w:val="000E6615"/>
    <w:rsid w:val="000E7269"/>
    <w:rsid w:val="000F071F"/>
    <w:rsid w:val="000F1A1F"/>
    <w:rsid w:val="000F1D6E"/>
    <w:rsid w:val="000F22F7"/>
    <w:rsid w:val="000F235D"/>
    <w:rsid w:val="000F2F7C"/>
    <w:rsid w:val="000F376F"/>
    <w:rsid w:val="000F3CEE"/>
    <w:rsid w:val="000F3DBA"/>
    <w:rsid w:val="000F4793"/>
    <w:rsid w:val="000F5675"/>
    <w:rsid w:val="000F5EF1"/>
    <w:rsid w:val="000F6395"/>
    <w:rsid w:val="000F643F"/>
    <w:rsid w:val="000F6599"/>
    <w:rsid w:val="000F65A2"/>
    <w:rsid w:val="000F6A0A"/>
    <w:rsid w:val="000F6C15"/>
    <w:rsid w:val="000F6D29"/>
    <w:rsid w:val="000F6F6D"/>
    <w:rsid w:val="000F7575"/>
    <w:rsid w:val="000F797D"/>
    <w:rsid w:val="000F79FE"/>
    <w:rsid w:val="000F7C96"/>
    <w:rsid w:val="0010057B"/>
    <w:rsid w:val="001011E1"/>
    <w:rsid w:val="0010189E"/>
    <w:rsid w:val="00103517"/>
    <w:rsid w:val="001038A9"/>
    <w:rsid w:val="00103FC1"/>
    <w:rsid w:val="001050EE"/>
    <w:rsid w:val="00106261"/>
    <w:rsid w:val="00106682"/>
    <w:rsid w:val="00106983"/>
    <w:rsid w:val="00106D82"/>
    <w:rsid w:val="00106E44"/>
    <w:rsid w:val="00107149"/>
    <w:rsid w:val="001076B3"/>
    <w:rsid w:val="00107DAE"/>
    <w:rsid w:val="00110090"/>
    <w:rsid w:val="00110F1C"/>
    <w:rsid w:val="00111278"/>
    <w:rsid w:val="0011144F"/>
    <w:rsid w:val="00111605"/>
    <w:rsid w:val="00111C05"/>
    <w:rsid w:val="00112329"/>
    <w:rsid w:val="001123CB"/>
    <w:rsid w:val="001125B3"/>
    <w:rsid w:val="001140E7"/>
    <w:rsid w:val="00114443"/>
    <w:rsid w:val="001144A6"/>
    <w:rsid w:val="00114CEF"/>
    <w:rsid w:val="001154AB"/>
    <w:rsid w:val="001159F7"/>
    <w:rsid w:val="001161BB"/>
    <w:rsid w:val="0011687D"/>
    <w:rsid w:val="00120781"/>
    <w:rsid w:val="0012182E"/>
    <w:rsid w:val="00122385"/>
    <w:rsid w:val="001225FC"/>
    <w:rsid w:val="00122BE3"/>
    <w:rsid w:val="001234D1"/>
    <w:rsid w:val="001236A2"/>
    <w:rsid w:val="00123A2C"/>
    <w:rsid w:val="00123D0A"/>
    <w:rsid w:val="00123D61"/>
    <w:rsid w:val="00124CF6"/>
    <w:rsid w:val="001267FE"/>
    <w:rsid w:val="0012772E"/>
    <w:rsid w:val="00127CAD"/>
    <w:rsid w:val="00130558"/>
    <w:rsid w:val="00130728"/>
    <w:rsid w:val="001307C5"/>
    <w:rsid w:val="0013087C"/>
    <w:rsid w:val="001312DF"/>
    <w:rsid w:val="0013351B"/>
    <w:rsid w:val="001335E3"/>
    <w:rsid w:val="0013405C"/>
    <w:rsid w:val="001345CF"/>
    <w:rsid w:val="00134AF1"/>
    <w:rsid w:val="001357D0"/>
    <w:rsid w:val="001360A4"/>
    <w:rsid w:val="00136777"/>
    <w:rsid w:val="001370AD"/>
    <w:rsid w:val="00137165"/>
    <w:rsid w:val="00137CF9"/>
    <w:rsid w:val="00140793"/>
    <w:rsid w:val="001413CF"/>
    <w:rsid w:val="00141CD0"/>
    <w:rsid w:val="001431B6"/>
    <w:rsid w:val="00144488"/>
    <w:rsid w:val="00144B03"/>
    <w:rsid w:val="00145907"/>
    <w:rsid w:val="00145D32"/>
    <w:rsid w:val="0014616E"/>
    <w:rsid w:val="001467A9"/>
    <w:rsid w:val="00147023"/>
    <w:rsid w:val="001503E1"/>
    <w:rsid w:val="00151394"/>
    <w:rsid w:val="00151909"/>
    <w:rsid w:val="001522BB"/>
    <w:rsid w:val="0015311E"/>
    <w:rsid w:val="001533D9"/>
    <w:rsid w:val="0015371F"/>
    <w:rsid w:val="00153881"/>
    <w:rsid w:val="00153D03"/>
    <w:rsid w:val="001540D7"/>
    <w:rsid w:val="001541EE"/>
    <w:rsid w:val="001544A1"/>
    <w:rsid w:val="00154CBB"/>
    <w:rsid w:val="00154D4F"/>
    <w:rsid w:val="001556FC"/>
    <w:rsid w:val="0015623B"/>
    <w:rsid w:val="0015657C"/>
    <w:rsid w:val="00156657"/>
    <w:rsid w:val="00156735"/>
    <w:rsid w:val="00156AB3"/>
    <w:rsid w:val="001570B4"/>
    <w:rsid w:val="001578F8"/>
    <w:rsid w:val="00157E25"/>
    <w:rsid w:val="00160125"/>
    <w:rsid w:val="001601C5"/>
    <w:rsid w:val="00160693"/>
    <w:rsid w:val="00160791"/>
    <w:rsid w:val="00160C89"/>
    <w:rsid w:val="0016136B"/>
    <w:rsid w:val="0016153B"/>
    <w:rsid w:val="00161989"/>
    <w:rsid w:val="00161E15"/>
    <w:rsid w:val="001623C8"/>
    <w:rsid w:val="00162DB4"/>
    <w:rsid w:val="00164711"/>
    <w:rsid w:val="001649BD"/>
    <w:rsid w:val="0016661B"/>
    <w:rsid w:val="0016765C"/>
    <w:rsid w:val="001678DF"/>
    <w:rsid w:val="00170091"/>
    <w:rsid w:val="00170382"/>
    <w:rsid w:val="001716FF"/>
    <w:rsid w:val="001717FE"/>
    <w:rsid w:val="0017204F"/>
    <w:rsid w:val="0017288E"/>
    <w:rsid w:val="0017295D"/>
    <w:rsid w:val="00172AE9"/>
    <w:rsid w:val="00172CB4"/>
    <w:rsid w:val="00172DDF"/>
    <w:rsid w:val="00172F0B"/>
    <w:rsid w:val="0017371C"/>
    <w:rsid w:val="00173A24"/>
    <w:rsid w:val="00173CCD"/>
    <w:rsid w:val="001742B8"/>
    <w:rsid w:val="00175A0A"/>
    <w:rsid w:val="00176468"/>
    <w:rsid w:val="001767ED"/>
    <w:rsid w:val="001768B3"/>
    <w:rsid w:val="00177018"/>
    <w:rsid w:val="0017731C"/>
    <w:rsid w:val="001775D8"/>
    <w:rsid w:val="00177A20"/>
    <w:rsid w:val="00177CCC"/>
    <w:rsid w:val="00180B39"/>
    <w:rsid w:val="00181329"/>
    <w:rsid w:val="0018137E"/>
    <w:rsid w:val="0018179E"/>
    <w:rsid w:val="0018187C"/>
    <w:rsid w:val="00182035"/>
    <w:rsid w:val="0018211E"/>
    <w:rsid w:val="001821BD"/>
    <w:rsid w:val="00182600"/>
    <w:rsid w:val="00183803"/>
    <w:rsid w:val="00183E10"/>
    <w:rsid w:val="001843EB"/>
    <w:rsid w:val="001846B2"/>
    <w:rsid w:val="00184993"/>
    <w:rsid w:val="00185853"/>
    <w:rsid w:val="001864CD"/>
    <w:rsid w:val="00186758"/>
    <w:rsid w:val="00186DA9"/>
    <w:rsid w:val="00186EF1"/>
    <w:rsid w:val="00187931"/>
    <w:rsid w:val="001907D4"/>
    <w:rsid w:val="00190A64"/>
    <w:rsid w:val="001913BC"/>
    <w:rsid w:val="001914F8"/>
    <w:rsid w:val="00191ABD"/>
    <w:rsid w:val="00191BEA"/>
    <w:rsid w:val="00192459"/>
    <w:rsid w:val="001924AC"/>
    <w:rsid w:val="001926E3"/>
    <w:rsid w:val="00192888"/>
    <w:rsid w:val="00192996"/>
    <w:rsid w:val="00192B61"/>
    <w:rsid w:val="00192EF3"/>
    <w:rsid w:val="00192FBC"/>
    <w:rsid w:val="001934F4"/>
    <w:rsid w:val="0019394C"/>
    <w:rsid w:val="00193FFB"/>
    <w:rsid w:val="001948F7"/>
    <w:rsid w:val="0019555A"/>
    <w:rsid w:val="00195615"/>
    <w:rsid w:val="00195977"/>
    <w:rsid w:val="00195DE0"/>
    <w:rsid w:val="00196045"/>
    <w:rsid w:val="00196355"/>
    <w:rsid w:val="00196AE6"/>
    <w:rsid w:val="00196D67"/>
    <w:rsid w:val="00196F98"/>
    <w:rsid w:val="00197219"/>
    <w:rsid w:val="00197780"/>
    <w:rsid w:val="00197CE6"/>
    <w:rsid w:val="001A046C"/>
    <w:rsid w:val="001A078F"/>
    <w:rsid w:val="001A1622"/>
    <w:rsid w:val="001A2822"/>
    <w:rsid w:val="001A3ABE"/>
    <w:rsid w:val="001A4703"/>
    <w:rsid w:val="001A4A21"/>
    <w:rsid w:val="001A4B0E"/>
    <w:rsid w:val="001A7334"/>
    <w:rsid w:val="001A764C"/>
    <w:rsid w:val="001A7D47"/>
    <w:rsid w:val="001A7F76"/>
    <w:rsid w:val="001B04E7"/>
    <w:rsid w:val="001B0683"/>
    <w:rsid w:val="001B0820"/>
    <w:rsid w:val="001B1D43"/>
    <w:rsid w:val="001B1F61"/>
    <w:rsid w:val="001B1F96"/>
    <w:rsid w:val="001B279E"/>
    <w:rsid w:val="001B2EFD"/>
    <w:rsid w:val="001B30DC"/>
    <w:rsid w:val="001B3177"/>
    <w:rsid w:val="001B32B3"/>
    <w:rsid w:val="001B3835"/>
    <w:rsid w:val="001B38F2"/>
    <w:rsid w:val="001B3C65"/>
    <w:rsid w:val="001B3FDD"/>
    <w:rsid w:val="001B4607"/>
    <w:rsid w:val="001B473F"/>
    <w:rsid w:val="001B5242"/>
    <w:rsid w:val="001B57A8"/>
    <w:rsid w:val="001B5B52"/>
    <w:rsid w:val="001B5E03"/>
    <w:rsid w:val="001B5ED8"/>
    <w:rsid w:val="001B5F92"/>
    <w:rsid w:val="001B6328"/>
    <w:rsid w:val="001B635D"/>
    <w:rsid w:val="001B6B52"/>
    <w:rsid w:val="001B6DCB"/>
    <w:rsid w:val="001B7323"/>
    <w:rsid w:val="001B7671"/>
    <w:rsid w:val="001B7BB0"/>
    <w:rsid w:val="001C0B9B"/>
    <w:rsid w:val="001C1D19"/>
    <w:rsid w:val="001C1FEC"/>
    <w:rsid w:val="001C253D"/>
    <w:rsid w:val="001C3188"/>
    <w:rsid w:val="001C370B"/>
    <w:rsid w:val="001C45EA"/>
    <w:rsid w:val="001C4FB3"/>
    <w:rsid w:val="001C5EDD"/>
    <w:rsid w:val="001C6DE4"/>
    <w:rsid w:val="001C6DFF"/>
    <w:rsid w:val="001C78F0"/>
    <w:rsid w:val="001D07A1"/>
    <w:rsid w:val="001D0BA2"/>
    <w:rsid w:val="001D13BA"/>
    <w:rsid w:val="001D1BEF"/>
    <w:rsid w:val="001D1E1C"/>
    <w:rsid w:val="001D23C6"/>
    <w:rsid w:val="001D2672"/>
    <w:rsid w:val="001D27AD"/>
    <w:rsid w:val="001D2994"/>
    <w:rsid w:val="001D30A4"/>
    <w:rsid w:val="001D38BE"/>
    <w:rsid w:val="001D4228"/>
    <w:rsid w:val="001D4340"/>
    <w:rsid w:val="001D57D1"/>
    <w:rsid w:val="001D5C7D"/>
    <w:rsid w:val="001D611B"/>
    <w:rsid w:val="001D638E"/>
    <w:rsid w:val="001D6CB3"/>
    <w:rsid w:val="001D765E"/>
    <w:rsid w:val="001D77CF"/>
    <w:rsid w:val="001D7F4F"/>
    <w:rsid w:val="001D7FB8"/>
    <w:rsid w:val="001E0B6C"/>
    <w:rsid w:val="001E0DFF"/>
    <w:rsid w:val="001E14A2"/>
    <w:rsid w:val="001E1B57"/>
    <w:rsid w:val="001E2289"/>
    <w:rsid w:val="001E30BF"/>
    <w:rsid w:val="001E353D"/>
    <w:rsid w:val="001E4500"/>
    <w:rsid w:val="001E4A2C"/>
    <w:rsid w:val="001E571C"/>
    <w:rsid w:val="001E5832"/>
    <w:rsid w:val="001E5AA5"/>
    <w:rsid w:val="001E64CB"/>
    <w:rsid w:val="001E6556"/>
    <w:rsid w:val="001E6CF9"/>
    <w:rsid w:val="001E71A6"/>
    <w:rsid w:val="001E7612"/>
    <w:rsid w:val="001F005D"/>
    <w:rsid w:val="001F2B79"/>
    <w:rsid w:val="001F312D"/>
    <w:rsid w:val="001F35C6"/>
    <w:rsid w:val="001F373C"/>
    <w:rsid w:val="001F3A13"/>
    <w:rsid w:val="001F4295"/>
    <w:rsid w:val="001F4477"/>
    <w:rsid w:val="001F493D"/>
    <w:rsid w:val="001F4CC1"/>
    <w:rsid w:val="001F4F2C"/>
    <w:rsid w:val="001F568E"/>
    <w:rsid w:val="001F5692"/>
    <w:rsid w:val="001F589C"/>
    <w:rsid w:val="001F61D9"/>
    <w:rsid w:val="001F7602"/>
    <w:rsid w:val="00200239"/>
    <w:rsid w:val="00201A19"/>
    <w:rsid w:val="00201F93"/>
    <w:rsid w:val="00202349"/>
    <w:rsid w:val="00203182"/>
    <w:rsid w:val="002032EC"/>
    <w:rsid w:val="00203374"/>
    <w:rsid w:val="0020387F"/>
    <w:rsid w:val="00203ACB"/>
    <w:rsid w:val="00203C54"/>
    <w:rsid w:val="002040E0"/>
    <w:rsid w:val="00204F70"/>
    <w:rsid w:val="00205122"/>
    <w:rsid w:val="00205A3E"/>
    <w:rsid w:val="00206940"/>
    <w:rsid w:val="00207109"/>
    <w:rsid w:val="0020724F"/>
    <w:rsid w:val="0020726F"/>
    <w:rsid w:val="00207A17"/>
    <w:rsid w:val="00210B71"/>
    <w:rsid w:val="002110AF"/>
    <w:rsid w:val="0021118D"/>
    <w:rsid w:val="0021174C"/>
    <w:rsid w:val="002118B9"/>
    <w:rsid w:val="00211A5A"/>
    <w:rsid w:val="00212699"/>
    <w:rsid w:val="00212C9D"/>
    <w:rsid w:val="0021465D"/>
    <w:rsid w:val="002146AE"/>
    <w:rsid w:val="002146C7"/>
    <w:rsid w:val="002147B9"/>
    <w:rsid w:val="00215695"/>
    <w:rsid w:val="0021569D"/>
    <w:rsid w:val="00215A60"/>
    <w:rsid w:val="00216210"/>
    <w:rsid w:val="00217586"/>
    <w:rsid w:val="00217B54"/>
    <w:rsid w:val="00220B20"/>
    <w:rsid w:val="0022173E"/>
    <w:rsid w:val="00221C6D"/>
    <w:rsid w:val="00221C83"/>
    <w:rsid w:val="00223724"/>
    <w:rsid w:val="0022417C"/>
    <w:rsid w:val="00224355"/>
    <w:rsid w:val="00224B6A"/>
    <w:rsid w:val="00225331"/>
    <w:rsid w:val="00225C3A"/>
    <w:rsid w:val="002268C2"/>
    <w:rsid w:val="0022698E"/>
    <w:rsid w:val="00226D14"/>
    <w:rsid w:val="0022717F"/>
    <w:rsid w:val="00227297"/>
    <w:rsid w:val="00227996"/>
    <w:rsid w:val="00230471"/>
    <w:rsid w:val="00230E63"/>
    <w:rsid w:val="0023114D"/>
    <w:rsid w:val="00231EE7"/>
    <w:rsid w:val="00232204"/>
    <w:rsid w:val="0023246F"/>
    <w:rsid w:val="002330EF"/>
    <w:rsid w:val="00233511"/>
    <w:rsid w:val="002339CB"/>
    <w:rsid w:val="002354CA"/>
    <w:rsid w:val="00235AAC"/>
    <w:rsid w:val="002363EE"/>
    <w:rsid w:val="002367A0"/>
    <w:rsid w:val="00236AB2"/>
    <w:rsid w:val="002378F8"/>
    <w:rsid w:val="00237D0B"/>
    <w:rsid w:val="0024010E"/>
    <w:rsid w:val="002405CE"/>
    <w:rsid w:val="00240A9B"/>
    <w:rsid w:val="00240EF5"/>
    <w:rsid w:val="00242220"/>
    <w:rsid w:val="0024239E"/>
    <w:rsid w:val="002423AE"/>
    <w:rsid w:val="002426D0"/>
    <w:rsid w:val="00243426"/>
    <w:rsid w:val="00243F51"/>
    <w:rsid w:val="00243F60"/>
    <w:rsid w:val="0024406D"/>
    <w:rsid w:val="002450DC"/>
    <w:rsid w:val="002454E9"/>
    <w:rsid w:val="00245717"/>
    <w:rsid w:val="0024589E"/>
    <w:rsid w:val="00245A8A"/>
    <w:rsid w:val="00245F1D"/>
    <w:rsid w:val="00246774"/>
    <w:rsid w:val="00246A60"/>
    <w:rsid w:val="00246F23"/>
    <w:rsid w:val="002473DD"/>
    <w:rsid w:val="0024751A"/>
    <w:rsid w:val="00247C5F"/>
    <w:rsid w:val="002500C4"/>
    <w:rsid w:val="0025081F"/>
    <w:rsid w:val="00250E5C"/>
    <w:rsid w:val="00250EE5"/>
    <w:rsid w:val="002510E4"/>
    <w:rsid w:val="002516B0"/>
    <w:rsid w:val="0025225F"/>
    <w:rsid w:val="00252AE6"/>
    <w:rsid w:val="0025306A"/>
    <w:rsid w:val="00254587"/>
    <w:rsid w:val="002552DB"/>
    <w:rsid w:val="002559B0"/>
    <w:rsid w:val="00257087"/>
    <w:rsid w:val="00257274"/>
    <w:rsid w:val="002578B0"/>
    <w:rsid w:val="002601AC"/>
    <w:rsid w:val="002605E7"/>
    <w:rsid w:val="00260939"/>
    <w:rsid w:val="00260C80"/>
    <w:rsid w:val="00260E27"/>
    <w:rsid w:val="00261BA7"/>
    <w:rsid w:val="00263B9A"/>
    <w:rsid w:val="00264A08"/>
    <w:rsid w:val="00264F15"/>
    <w:rsid w:val="002663AD"/>
    <w:rsid w:val="002665F7"/>
    <w:rsid w:val="00267313"/>
    <w:rsid w:val="00267636"/>
    <w:rsid w:val="00267B09"/>
    <w:rsid w:val="00271097"/>
    <w:rsid w:val="00271D18"/>
    <w:rsid w:val="00272011"/>
    <w:rsid w:val="00272E8D"/>
    <w:rsid w:val="0027369D"/>
    <w:rsid w:val="0027466E"/>
    <w:rsid w:val="002754E2"/>
    <w:rsid w:val="00276889"/>
    <w:rsid w:val="00276EE6"/>
    <w:rsid w:val="00277972"/>
    <w:rsid w:val="00277AFC"/>
    <w:rsid w:val="00280058"/>
    <w:rsid w:val="0028099E"/>
    <w:rsid w:val="00280A8B"/>
    <w:rsid w:val="00281064"/>
    <w:rsid w:val="002810B0"/>
    <w:rsid w:val="0028173E"/>
    <w:rsid w:val="002817CE"/>
    <w:rsid w:val="00281ABC"/>
    <w:rsid w:val="00281D75"/>
    <w:rsid w:val="002823A9"/>
    <w:rsid w:val="00282789"/>
    <w:rsid w:val="00283AAA"/>
    <w:rsid w:val="00283B27"/>
    <w:rsid w:val="00283FEF"/>
    <w:rsid w:val="00284207"/>
    <w:rsid w:val="00285A16"/>
    <w:rsid w:val="00285B06"/>
    <w:rsid w:val="00285DE8"/>
    <w:rsid w:val="002864CA"/>
    <w:rsid w:val="00286B38"/>
    <w:rsid w:val="00286B87"/>
    <w:rsid w:val="002873AC"/>
    <w:rsid w:val="0028788A"/>
    <w:rsid w:val="002901DB"/>
    <w:rsid w:val="00290869"/>
    <w:rsid w:val="002908AA"/>
    <w:rsid w:val="00290AFD"/>
    <w:rsid w:val="00290CAC"/>
    <w:rsid w:val="0029119D"/>
    <w:rsid w:val="0029122A"/>
    <w:rsid w:val="00291F49"/>
    <w:rsid w:val="002930DF"/>
    <w:rsid w:val="00293177"/>
    <w:rsid w:val="002934EE"/>
    <w:rsid w:val="00293B0E"/>
    <w:rsid w:val="00293C06"/>
    <w:rsid w:val="002957DF"/>
    <w:rsid w:val="002965E2"/>
    <w:rsid w:val="00297426"/>
    <w:rsid w:val="002977B4"/>
    <w:rsid w:val="002A00A5"/>
    <w:rsid w:val="002A077C"/>
    <w:rsid w:val="002A138D"/>
    <w:rsid w:val="002A13A6"/>
    <w:rsid w:val="002A1C12"/>
    <w:rsid w:val="002A1EFD"/>
    <w:rsid w:val="002A42A4"/>
    <w:rsid w:val="002A44C8"/>
    <w:rsid w:val="002A5187"/>
    <w:rsid w:val="002A520E"/>
    <w:rsid w:val="002A52A5"/>
    <w:rsid w:val="002A5629"/>
    <w:rsid w:val="002A56E5"/>
    <w:rsid w:val="002A60AC"/>
    <w:rsid w:val="002A6391"/>
    <w:rsid w:val="002A6769"/>
    <w:rsid w:val="002A680D"/>
    <w:rsid w:val="002A7118"/>
    <w:rsid w:val="002A76B9"/>
    <w:rsid w:val="002A7DE4"/>
    <w:rsid w:val="002A7E02"/>
    <w:rsid w:val="002B07A0"/>
    <w:rsid w:val="002B092A"/>
    <w:rsid w:val="002B144E"/>
    <w:rsid w:val="002B23DE"/>
    <w:rsid w:val="002B2995"/>
    <w:rsid w:val="002B348F"/>
    <w:rsid w:val="002B3CF9"/>
    <w:rsid w:val="002B3FB2"/>
    <w:rsid w:val="002B4967"/>
    <w:rsid w:val="002B4AB9"/>
    <w:rsid w:val="002B4E96"/>
    <w:rsid w:val="002B56F8"/>
    <w:rsid w:val="002B5B7D"/>
    <w:rsid w:val="002B630C"/>
    <w:rsid w:val="002B681A"/>
    <w:rsid w:val="002B6FDA"/>
    <w:rsid w:val="002B7713"/>
    <w:rsid w:val="002B7B80"/>
    <w:rsid w:val="002C026C"/>
    <w:rsid w:val="002C08CE"/>
    <w:rsid w:val="002C09B5"/>
    <w:rsid w:val="002C0DA6"/>
    <w:rsid w:val="002C0DC3"/>
    <w:rsid w:val="002C202A"/>
    <w:rsid w:val="002C265D"/>
    <w:rsid w:val="002C3736"/>
    <w:rsid w:val="002C3A46"/>
    <w:rsid w:val="002C3EDC"/>
    <w:rsid w:val="002C616E"/>
    <w:rsid w:val="002C66D1"/>
    <w:rsid w:val="002C68FD"/>
    <w:rsid w:val="002C6A04"/>
    <w:rsid w:val="002C6D0D"/>
    <w:rsid w:val="002C6D3E"/>
    <w:rsid w:val="002C713B"/>
    <w:rsid w:val="002C71F8"/>
    <w:rsid w:val="002C745B"/>
    <w:rsid w:val="002D0115"/>
    <w:rsid w:val="002D0676"/>
    <w:rsid w:val="002D1CDB"/>
    <w:rsid w:val="002D21FE"/>
    <w:rsid w:val="002D2370"/>
    <w:rsid w:val="002D25BD"/>
    <w:rsid w:val="002D2BAA"/>
    <w:rsid w:val="002D3633"/>
    <w:rsid w:val="002D385A"/>
    <w:rsid w:val="002D4470"/>
    <w:rsid w:val="002D4C42"/>
    <w:rsid w:val="002D4D4F"/>
    <w:rsid w:val="002D5125"/>
    <w:rsid w:val="002D552F"/>
    <w:rsid w:val="002D5833"/>
    <w:rsid w:val="002D5B7F"/>
    <w:rsid w:val="002D7D8D"/>
    <w:rsid w:val="002E06A9"/>
    <w:rsid w:val="002E1CFE"/>
    <w:rsid w:val="002E24E2"/>
    <w:rsid w:val="002E2657"/>
    <w:rsid w:val="002E3552"/>
    <w:rsid w:val="002E421C"/>
    <w:rsid w:val="002E47FF"/>
    <w:rsid w:val="002E4AF8"/>
    <w:rsid w:val="002E5029"/>
    <w:rsid w:val="002E59F7"/>
    <w:rsid w:val="002E5D54"/>
    <w:rsid w:val="002E5F38"/>
    <w:rsid w:val="002E5F69"/>
    <w:rsid w:val="002E61D0"/>
    <w:rsid w:val="002E65AC"/>
    <w:rsid w:val="002E67F9"/>
    <w:rsid w:val="002E6C1D"/>
    <w:rsid w:val="002E7E01"/>
    <w:rsid w:val="002F045C"/>
    <w:rsid w:val="002F0C5D"/>
    <w:rsid w:val="002F0ECE"/>
    <w:rsid w:val="002F1F05"/>
    <w:rsid w:val="002F2953"/>
    <w:rsid w:val="002F33E3"/>
    <w:rsid w:val="002F354F"/>
    <w:rsid w:val="002F3CF7"/>
    <w:rsid w:val="002F3E3B"/>
    <w:rsid w:val="002F5F75"/>
    <w:rsid w:val="002F6730"/>
    <w:rsid w:val="002F6848"/>
    <w:rsid w:val="002F6F04"/>
    <w:rsid w:val="002F78F8"/>
    <w:rsid w:val="00300609"/>
    <w:rsid w:val="003006D9"/>
    <w:rsid w:val="00300718"/>
    <w:rsid w:val="0030081F"/>
    <w:rsid w:val="00300B32"/>
    <w:rsid w:val="00300B40"/>
    <w:rsid w:val="00302975"/>
    <w:rsid w:val="00302C6F"/>
    <w:rsid w:val="00304117"/>
    <w:rsid w:val="0030524B"/>
    <w:rsid w:val="003057E2"/>
    <w:rsid w:val="003058CE"/>
    <w:rsid w:val="00305E91"/>
    <w:rsid w:val="003070EF"/>
    <w:rsid w:val="0030793E"/>
    <w:rsid w:val="003079C0"/>
    <w:rsid w:val="00307E89"/>
    <w:rsid w:val="0031133C"/>
    <w:rsid w:val="003113F0"/>
    <w:rsid w:val="00311663"/>
    <w:rsid w:val="00311943"/>
    <w:rsid w:val="00312347"/>
    <w:rsid w:val="00312CBE"/>
    <w:rsid w:val="00314589"/>
    <w:rsid w:val="00314AF9"/>
    <w:rsid w:val="0031526A"/>
    <w:rsid w:val="003154AC"/>
    <w:rsid w:val="003156B8"/>
    <w:rsid w:val="0031668D"/>
    <w:rsid w:val="003168BB"/>
    <w:rsid w:val="003168F0"/>
    <w:rsid w:val="0031697C"/>
    <w:rsid w:val="00317092"/>
    <w:rsid w:val="00317590"/>
    <w:rsid w:val="00317720"/>
    <w:rsid w:val="00317DA4"/>
    <w:rsid w:val="00317E4A"/>
    <w:rsid w:val="003215C8"/>
    <w:rsid w:val="0032162E"/>
    <w:rsid w:val="0032166B"/>
    <w:rsid w:val="00322879"/>
    <w:rsid w:val="00322D13"/>
    <w:rsid w:val="00322E59"/>
    <w:rsid w:val="0032301E"/>
    <w:rsid w:val="003231E0"/>
    <w:rsid w:val="003232E5"/>
    <w:rsid w:val="00323547"/>
    <w:rsid w:val="00323FAC"/>
    <w:rsid w:val="00325C83"/>
    <w:rsid w:val="00326340"/>
    <w:rsid w:val="0032636C"/>
    <w:rsid w:val="00326DF9"/>
    <w:rsid w:val="00326FE8"/>
    <w:rsid w:val="003271A6"/>
    <w:rsid w:val="003271D8"/>
    <w:rsid w:val="003276E7"/>
    <w:rsid w:val="00327FCD"/>
    <w:rsid w:val="0033053C"/>
    <w:rsid w:val="003306DE"/>
    <w:rsid w:val="00330AF3"/>
    <w:rsid w:val="0033164A"/>
    <w:rsid w:val="00331BBE"/>
    <w:rsid w:val="00331DAE"/>
    <w:rsid w:val="00332732"/>
    <w:rsid w:val="00332C30"/>
    <w:rsid w:val="00332CA5"/>
    <w:rsid w:val="00332E24"/>
    <w:rsid w:val="00333A35"/>
    <w:rsid w:val="00334E14"/>
    <w:rsid w:val="00335213"/>
    <w:rsid w:val="003356F6"/>
    <w:rsid w:val="00335965"/>
    <w:rsid w:val="00336520"/>
    <w:rsid w:val="00336C42"/>
    <w:rsid w:val="0033749B"/>
    <w:rsid w:val="00341ABB"/>
    <w:rsid w:val="00342FB8"/>
    <w:rsid w:val="00343AE7"/>
    <w:rsid w:val="00343D64"/>
    <w:rsid w:val="003442C6"/>
    <w:rsid w:val="00345D9A"/>
    <w:rsid w:val="0034626D"/>
    <w:rsid w:val="00347230"/>
    <w:rsid w:val="00347DDC"/>
    <w:rsid w:val="00350340"/>
    <w:rsid w:val="003504F7"/>
    <w:rsid w:val="00350912"/>
    <w:rsid w:val="003509BA"/>
    <w:rsid w:val="00351626"/>
    <w:rsid w:val="00351D59"/>
    <w:rsid w:val="00351F24"/>
    <w:rsid w:val="0035250F"/>
    <w:rsid w:val="00352824"/>
    <w:rsid w:val="00352E20"/>
    <w:rsid w:val="00353F69"/>
    <w:rsid w:val="003547C2"/>
    <w:rsid w:val="00354C76"/>
    <w:rsid w:val="00354F8D"/>
    <w:rsid w:val="0035541D"/>
    <w:rsid w:val="00356E94"/>
    <w:rsid w:val="003571C0"/>
    <w:rsid w:val="00357371"/>
    <w:rsid w:val="003579F0"/>
    <w:rsid w:val="00357B29"/>
    <w:rsid w:val="00357B92"/>
    <w:rsid w:val="00357CC3"/>
    <w:rsid w:val="003605F6"/>
    <w:rsid w:val="0036090E"/>
    <w:rsid w:val="00360984"/>
    <w:rsid w:val="00361405"/>
    <w:rsid w:val="00361DE7"/>
    <w:rsid w:val="00362397"/>
    <w:rsid w:val="00362562"/>
    <w:rsid w:val="00362815"/>
    <w:rsid w:val="00362819"/>
    <w:rsid w:val="00362AFB"/>
    <w:rsid w:val="003630DF"/>
    <w:rsid w:val="003632BB"/>
    <w:rsid w:val="0036414E"/>
    <w:rsid w:val="00364270"/>
    <w:rsid w:val="00364C52"/>
    <w:rsid w:val="00365CB1"/>
    <w:rsid w:val="0036606F"/>
    <w:rsid w:val="003673CC"/>
    <w:rsid w:val="003674D9"/>
    <w:rsid w:val="003677BF"/>
    <w:rsid w:val="0037013F"/>
    <w:rsid w:val="0037016E"/>
    <w:rsid w:val="00370FC0"/>
    <w:rsid w:val="0037130F"/>
    <w:rsid w:val="003716A3"/>
    <w:rsid w:val="003717FC"/>
    <w:rsid w:val="0037180C"/>
    <w:rsid w:val="00371A62"/>
    <w:rsid w:val="00371E03"/>
    <w:rsid w:val="00372C75"/>
    <w:rsid w:val="00372CF8"/>
    <w:rsid w:val="00373165"/>
    <w:rsid w:val="00373568"/>
    <w:rsid w:val="00373CC8"/>
    <w:rsid w:val="00373DA8"/>
    <w:rsid w:val="00374582"/>
    <w:rsid w:val="00374808"/>
    <w:rsid w:val="00374B86"/>
    <w:rsid w:val="00375514"/>
    <w:rsid w:val="0037624B"/>
    <w:rsid w:val="00376391"/>
    <w:rsid w:val="0037707D"/>
    <w:rsid w:val="003772AA"/>
    <w:rsid w:val="00377424"/>
    <w:rsid w:val="0037754A"/>
    <w:rsid w:val="0037767B"/>
    <w:rsid w:val="00377716"/>
    <w:rsid w:val="00377817"/>
    <w:rsid w:val="00377F98"/>
    <w:rsid w:val="00380C51"/>
    <w:rsid w:val="00380C60"/>
    <w:rsid w:val="00380CD8"/>
    <w:rsid w:val="0038101A"/>
    <w:rsid w:val="003819FD"/>
    <w:rsid w:val="00381A50"/>
    <w:rsid w:val="0038285C"/>
    <w:rsid w:val="00383762"/>
    <w:rsid w:val="00383798"/>
    <w:rsid w:val="0038394E"/>
    <w:rsid w:val="00383E3D"/>
    <w:rsid w:val="0038413D"/>
    <w:rsid w:val="00384410"/>
    <w:rsid w:val="0038478E"/>
    <w:rsid w:val="00384E8F"/>
    <w:rsid w:val="00387033"/>
    <w:rsid w:val="00387118"/>
    <w:rsid w:val="00387BBC"/>
    <w:rsid w:val="0039091E"/>
    <w:rsid w:val="00391416"/>
    <w:rsid w:val="003925F9"/>
    <w:rsid w:val="00393774"/>
    <w:rsid w:val="00393B71"/>
    <w:rsid w:val="00393EFB"/>
    <w:rsid w:val="0039430B"/>
    <w:rsid w:val="00394DEE"/>
    <w:rsid w:val="00394F4B"/>
    <w:rsid w:val="00395005"/>
    <w:rsid w:val="003969AB"/>
    <w:rsid w:val="003971AF"/>
    <w:rsid w:val="00397DAF"/>
    <w:rsid w:val="003A0550"/>
    <w:rsid w:val="003A085D"/>
    <w:rsid w:val="003A09CA"/>
    <w:rsid w:val="003A0D5A"/>
    <w:rsid w:val="003A0DE4"/>
    <w:rsid w:val="003A1653"/>
    <w:rsid w:val="003A16EB"/>
    <w:rsid w:val="003A1B47"/>
    <w:rsid w:val="003A20D4"/>
    <w:rsid w:val="003A2323"/>
    <w:rsid w:val="003A3257"/>
    <w:rsid w:val="003A3A26"/>
    <w:rsid w:val="003A3B13"/>
    <w:rsid w:val="003A3C6D"/>
    <w:rsid w:val="003A3E8F"/>
    <w:rsid w:val="003A4871"/>
    <w:rsid w:val="003A5802"/>
    <w:rsid w:val="003A5C1B"/>
    <w:rsid w:val="003A6C9C"/>
    <w:rsid w:val="003A6F19"/>
    <w:rsid w:val="003A707D"/>
    <w:rsid w:val="003A73B2"/>
    <w:rsid w:val="003A773D"/>
    <w:rsid w:val="003A7AF4"/>
    <w:rsid w:val="003B03B1"/>
    <w:rsid w:val="003B0557"/>
    <w:rsid w:val="003B0936"/>
    <w:rsid w:val="003B13E9"/>
    <w:rsid w:val="003B1457"/>
    <w:rsid w:val="003B218C"/>
    <w:rsid w:val="003B2588"/>
    <w:rsid w:val="003B27E1"/>
    <w:rsid w:val="003B3816"/>
    <w:rsid w:val="003B3967"/>
    <w:rsid w:val="003B41EA"/>
    <w:rsid w:val="003B42D7"/>
    <w:rsid w:val="003B4C4D"/>
    <w:rsid w:val="003B4D6B"/>
    <w:rsid w:val="003B4E06"/>
    <w:rsid w:val="003B502A"/>
    <w:rsid w:val="003B5362"/>
    <w:rsid w:val="003B53FA"/>
    <w:rsid w:val="003B6388"/>
    <w:rsid w:val="003B6465"/>
    <w:rsid w:val="003B71BC"/>
    <w:rsid w:val="003C0E4C"/>
    <w:rsid w:val="003C197F"/>
    <w:rsid w:val="003C19BC"/>
    <w:rsid w:val="003C1BDE"/>
    <w:rsid w:val="003C2579"/>
    <w:rsid w:val="003C4095"/>
    <w:rsid w:val="003C40A0"/>
    <w:rsid w:val="003C4D12"/>
    <w:rsid w:val="003C56ED"/>
    <w:rsid w:val="003C597A"/>
    <w:rsid w:val="003C5B66"/>
    <w:rsid w:val="003C5C70"/>
    <w:rsid w:val="003C6003"/>
    <w:rsid w:val="003C71C5"/>
    <w:rsid w:val="003C7964"/>
    <w:rsid w:val="003C7B97"/>
    <w:rsid w:val="003C7E54"/>
    <w:rsid w:val="003D0272"/>
    <w:rsid w:val="003D02C7"/>
    <w:rsid w:val="003D0459"/>
    <w:rsid w:val="003D2B51"/>
    <w:rsid w:val="003D2F7C"/>
    <w:rsid w:val="003D3FA6"/>
    <w:rsid w:val="003D4394"/>
    <w:rsid w:val="003D49A5"/>
    <w:rsid w:val="003D49F8"/>
    <w:rsid w:val="003D4A39"/>
    <w:rsid w:val="003D4B86"/>
    <w:rsid w:val="003D4C3E"/>
    <w:rsid w:val="003D5403"/>
    <w:rsid w:val="003D571D"/>
    <w:rsid w:val="003D5C2B"/>
    <w:rsid w:val="003D6C14"/>
    <w:rsid w:val="003D6E6A"/>
    <w:rsid w:val="003D7481"/>
    <w:rsid w:val="003E1036"/>
    <w:rsid w:val="003E1D5A"/>
    <w:rsid w:val="003E200D"/>
    <w:rsid w:val="003E2102"/>
    <w:rsid w:val="003E234E"/>
    <w:rsid w:val="003E2B39"/>
    <w:rsid w:val="003E3C2A"/>
    <w:rsid w:val="003E3DCE"/>
    <w:rsid w:val="003E3EFB"/>
    <w:rsid w:val="003E3FD2"/>
    <w:rsid w:val="003E410B"/>
    <w:rsid w:val="003E4872"/>
    <w:rsid w:val="003E5054"/>
    <w:rsid w:val="003E55B5"/>
    <w:rsid w:val="003E573F"/>
    <w:rsid w:val="003E6172"/>
    <w:rsid w:val="003E63E3"/>
    <w:rsid w:val="003E6FF3"/>
    <w:rsid w:val="003E75DE"/>
    <w:rsid w:val="003E7A2E"/>
    <w:rsid w:val="003E7D22"/>
    <w:rsid w:val="003E7FF4"/>
    <w:rsid w:val="003F115F"/>
    <w:rsid w:val="003F1807"/>
    <w:rsid w:val="003F2E64"/>
    <w:rsid w:val="003F323E"/>
    <w:rsid w:val="003F3D15"/>
    <w:rsid w:val="003F3F3C"/>
    <w:rsid w:val="003F4E7B"/>
    <w:rsid w:val="003F625D"/>
    <w:rsid w:val="003F67AA"/>
    <w:rsid w:val="003F68A5"/>
    <w:rsid w:val="003F69A7"/>
    <w:rsid w:val="003F6AB6"/>
    <w:rsid w:val="003F7050"/>
    <w:rsid w:val="003F7B3E"/>
    <w:rsid w:val="004005F7"/>
    <w:rsid w:val="004006FB"/>
    <w:rsid w:val="00400A1B"/>
    <w:rsid w:val="00400ACE"/>
    <w:rsid w:val="0040233B"/>
    <w:rsid w:val="004023B3"/>
    <w:rsid w:val="00404414"/>
    <w:rsid w:val="0040467B"/>
    <w:rsid w:val="00404A90"/>
    <w:rsid w:val="00404CCF"/>
    <w:rsid w:val="0040515D"/>
    <w:rsid w:val="004053CA"/>
    <w:rsid w:val="00407203"/>
    <w:rsid w:val="0040746D"/>
    <w:rsid w:val="00407F89"/>
    <w:rsid w:val="0041096B"/>
    <w:rsid w:val="0041166D"/>
    <w:rsid w:val="0041189C"/>
    <w:rsid w:val="004121E2"/>
    <w:rsid w:val="00412220"/>
    <w:rsid w:val="004125EA"/>
    <w:rsid w:val="00413361"/>
    <w:rsid w:val="00413DEF"/>
    <w:rsid w:val="00414470"/>
    <w:rsid w:val="00414714"/>
    <w:rsid w:val="004153D1"/>
    <w:rsid w:val="00415465"/>
    <w:rsid w:val="00415653"/>
    <w:rsid w:val="004156DD"/>
    <w:rsid w:val="0041645F"/>
    <w:rsid w:val="004164D6"/>
    <w:rsid w:val="004167BE"/>
    <w:rsid w:val="0041737D"/>
    <w:rsid w:val="0041768B"/>
    <w:rsid w:val="00420152"/>
    <w:rsid w:val="00420211"/>
    <w:rsid w:val="00420618"/>
    <w:rsid w:val="00420911"/>
    <w:rsid w:val="004217C2"/>
    <w:rsid w:val="004218F6"/>
    <w:rsid w:val="00421D9F"/>
    <w:rsid w:val="004224B4"/>
    <w:rsid w:val="004232F8"/>
    <w:rsid w:val="0042332F"/>
    <w:rsid w:val="00423B5F"/>
    <w:rsid w:val="004246CD"/>
    <w:rsid w:val="00425288"/>
    <w:rsid w:val="00425382"/>
    <w:rsid w:val="0042576A"/>
    <w:rsid w:val="00425E6B"/>
    <w:rsid w:val="00426243"/>
    <w:rsid w:val="00426598"/>
    <w:rsid w:val="00426D0D"/>
    <w:rsid w:val="00426F88"/>
    <w:rsid w:val="00426FF0"/>
    <w:rsid w:val="00427545"/>
    <w:rsid w:val="00427820"/>
    <w:rsid w:val="004307E3"/>
    <w:rsid w:val="004308B0"/>
    <w:rsid w:val="004313A5"/>
    <w:rsid w:val="0043167A"/>
    <w:rsid w:val="00431BFB"/>
    <w:rsid w:val="00432A11"/>
    <w:rsid w:val="0043313A"/>
    <w:rsid w:val="0043353A"/>
    <w:rsid w:val="00433B2E"/>
    <w:rsid w:val="00433ED0"/>
    <w:rsid w:val="00434295"/>
    <w:rsid w:val="00434479"/>
    <w:rsid w:val="00434D7C"/>
    <w:rsid w:val="0043504F"/>
    <w:rsid w:val="004353A0"/>
    <w:rsid w:val="00435DBB"/>
    <w:rsid w:val="00436374"/>
    <w:rsid w:val="004364A8"/>
    <w:rsid w:val="004367B9"/>
    <w:rsid w:val="00436BAF"/>
    <w:rsid w:val="00437648"/>
    <w:rsid w:val="00437C9A"/>
    <w:rsid w:val="00437D58"/>
    <w:rsid w:val="00440BAB"/>
    <w:rsid w:val="00440FB9"/>
    <w:rsid w:val="00441C23"/>
    <w:rsid w:val="00441D90"/>
    <w:rsid w:val="00442253"/>
    <w:rsid w:val="00442A69"/>
    <w:rsid w:val="00442AA8"/>
    <w:rsid w:val="00442C4B"/>
    <w:rsid w:val="00442E51"/>
    <w:rsid w:val="00442EE9"/>
    <w:rsid w:val="00443CDF"/>
    <w:rsid w:val="00443DEC"/>
    <w:rsid w:val="00444AD0"/>
    <w:rsid w:val="00444CFF"/>
    <w:rsid w:val="004450FF"/>
    <w:rsid w:val="0044515F"/>
    <w:rsid w:val="00445AA0"/>
    <w:rsid w:val="004467D0"/>
    <w:rsid w:val="004469DE"/>
    <w:rsid w:val="004475B0"/>
    <w:rsid w:val="00447C1E"/>
    <w:rsid w:val="00447E01"/>
    <w:rsid w:val="004504B5"/>
    <w:rsid w:val="00450AAA"/>
    <w:rsid w:val="00450E94"/>
    <w:rsid w:val="00452899"/>
    <w:rsid w:val="004533CB"/>
    <w:rsid w:val="004533EF"/>
    <w:rsid w:val="00453938"/>
    <w:rsid w:val="00453B86"/>
    <w:rsid w:val="00454356"/>
    <w:rsid w:val="004557ED"/>
    <w:rsid w:val="0045673D"/>
    <w:rsid w:val="00457289"/>
    <w:rsid w:val="004572C5"/>
    <w:rsid w:val="004579D4"/>
    <w:rsid w:val="0046078B"/>
    <w:rsid w:val="00460902"/>
    <w:rsid w:val="0046172C"/>
    <w:rsid w:val="00461C3F"/>
    <w:rsid w:val="00461C43"/>
    <w:rsid w:val="004620BD"/>
    <w:rsid w:val="0046217B"/>
    <w:rsid w:val="00462296"/>
    <w:rsid w:val="00462668"/>
    <w:rsid w:val="004626BB"/>
    <w:rsid w:val="00463206"/>
    <w:rsid w:val="004639F5"/>
    <w:rsid w:val="00463BAE"/>
    <w:rsid w:val="00465DC3"/>
    <w:rsid w:val="00465F82"/>
    <w:rsid w:val="00466AD5"/>
    <w:rsid w:val="00467828"/>
    <w:rsid w:val="004703CF"/>
    <w:rsid w:val="00470A5B"/>
    <w:rsid w:val="00470EB2"/>
    <w:rsid w:val="00471756"/>
    <w:rsid w:val="00471AD2"/>
    <w:rsid w:val="004720F0"/>
    <w:rsid w:val="0047226B"/>
    <w:rsid w:val="00472413"/>
    <w:rsid w:val="00472472"/>
    <w:rsid w:val="00472681"/>
    <w:rsid w:val="00472E92"/>
    <w:rsid w:val="0047353D"/>
    <w:rsid w:val="00473D9A"/>
    <w:rsid w:val="00473FA6"/>
    <w:rsid w:val="00474298"/>
    <w:rsid w:val="00474791"/>
    <w:rsid w:val="00474BBC"/>
    <w:rsid w:val="00476228"/>
    <w:rsid w:val="00477062"/>
    <w:rsid w:val="00477BB8"/>
    <w:rsid w:val="00480396"/>
    <w:rsid w:val="00481532"/>
    <w:rsid w:val="0048173A"/>
    <w:rsid w:val="00481E74"/>
    <w:rsid w:val="00482518"/>
    <w:rsid w:val="0048395E"/>
    <w:rsid w:val="00483AC8"/>
    <w:rsid w:val="00483E95"/>
    <w:rsid w:val="00484068"/>
    <w:rsid w:val="004850A3"/>
    <w:rsid w:val="004855F1"/>
    <w:rsid w:val="0048633D"/>
    <w:rsid w:val="00486548"/>
    <w:rsid w:val="004867BB"/>
    <w:rsid w:val="00486CA1"/>
    <w:rsid w:val="00487334"/>
    <w:rsid w:val="00487CBC"/>
    <w:rsid w:val="00487E62"/>
    <w:rsid w:val="00490392"/>
    <w:rsid w:val="004906F4"/>
    <w:rsid w:val="00490B7E"/>
    <w:rsid w:val="00490C05"/>
    <w:rsid w:val="00490C74"/>
    <w:rsid w:val="00492105"/>
    <w:rsid w:val="0049290A"/>
    <w:rsid w:val="00492AE0"/>
    <w:rsid w:val="004932B5"/>
    <w:rsid w:val="00494050"/>
    <w:rsid w:val="004941B9"/>
    <w:rsid w:val="0049433A"/>
    <w:rsid w:val="00495324"/>
    <w:rsid w:val="004956CD"/>
    <w:rsid w:val="0049580B"/>
    <w:rsid w:val="004958B0"/>
    <w:rsid w:val="00496132"/>
    <w:rsid w:val="004963A4"/>
    <w:rsid w:val="004A0CAA"/>
    <w:rsid w:val="004A1867"/>
    <w:rsid w:val="004A1911"/>
    <w:rsid w:val="004A2A2C"/>
    <w:rsid w:val="004A3531"/>
    <w:rsid w:val="004A4B05"/>
    <w:rsid w:val="004A4C42"/>
    <w:rsid w:val="004A546C"/>
    <w:rsid w:val="004A634A"/>
    <w:rsid w:val="004A65C2"/>
    <w:rsid w:val="004A713F"/>
    <w:rsid w:val="004B0ADC"/>
    <w:rsid w:val="004B1A85"/>
    <w:rsid w:val="004B2114"/>
    <w:rsid w:val="004B2A61"/>
    <w:rsid w:val="004B396A"/>
    <w:rsid w:val="004B3D14"/>
    <w:rsid w:val="004B403B"/>
    <w:rsid w:val="004B41AD"/>
    <w:rsid w:val="004B4255"/>
    <w:rsid w:val="004B45DC"/>
    <w:rsid w:val="004B4644"/>
    <w:rsid w:val="004B4915"/>
    <w:rsid w:val="004B5184"/>
    <w:rsid w:val="004B5FC2"/>
    <w:rsid w:val="004B625A"/>
    <w:rsid w:val="004B648B"/>
    <w:rsid w:val="004B695F"/>
    <w:rsid w:val="004B69C7"/>
    <w:rsid w:val="004B6DEB"/>
    <w:rsid w:val="004B79F8"/>
    <w:rsid w:val="004C0A7B"/>
    <w:rsid w:val="004C177B"/>
    <w:rsid w:val="004C2180"/>
    <w:rsid w:val="004C2300"/>
    <w:rsid w:val="004C2B77"/>
    <w:rsid w:val="004C2F61"/>
    <w:rsid w:val="004C360A"/>
    <w:rsid w:val="004C3C0D"/>
    <w:rsid w:val="004C3DA3"/>
    <w:rsid w:val="004C4D71"/>
    <w:rsid w:val="004C4F0F"/>
    <w:rsid w:val="004C5080"/>
    <w:rsid w:val="004C5CBD"/>
    <w:rsid w:val="004C5EE4"/>
    <w:rsid w:val="004C60AC"/>
    <w:rsid w:val="004C6196"/>
    <w:rsid w:val="004C65BC"/>
    <w:rsid w:val="004C751E"/>
    <w:rsid w:val="004C79AB"/>
    <w:rsid w:val="004D04A6"/>
    <w:rsid w:val="004D0550"/>
    <w:rsid w:val="004D0684"/>
    <w:rsid w:val="004D1AD6"/>
    <w:rsid w:val="004D239D"/>
    <w:rsid w:val="004D256C"/>
    <w:rsid w:val="004D2742"/>
    <w:rsid w:val="004D2B95"/>
    <w:rsid w:val="004D2C50"/>
    <w:rsid w:val="004D3C49"/>
    <w:rsid w:val="004D3CCA"/>
    <w:rsid w:val="004D4066"/>
    <w:rsid w:val="004D4659"/>
    <w:rsid w:val="004D4926"/>
    <w:rsid w:val="004D5905"/>
    <w:rsid w:val="004D59BE"/>
    <w:rsid w:val="004D61D7"/>
    <w:rsid w:val="004D73AD"/>
    <w:rsid w:val="004D7467"/>
    <w:rsid w:val="004D77F5"/>
    <w:rsid w:val="004E04C9"/>
    <w:rsid w:val="004E0BEC"/>
    <w:rsid w:val="004E137B"/>
    <w:rsid w:val="004E15DF"/>
    <w:rsid w:val="004E177F"/>
    <w:rsid w:val="004E29F6"/>
    <w:rsid w:val="004E2DDB"/>
    <w:rsid w:val="004E43EF"/>
    <w:rsid w:val="004E4495"/>
    <w:rsid w:val="004E469A"/>
    <w:rsid w:val="004E484F"/>
    <w:rsid w:val="004E4B27"/>
    <w:rsid w:val="004E4D01"/>
    <w:rsid w:val="004E5074"/>
    <w:rsid w:val="004E5C6C"/>
    <w:rsid w:val="004E5FD0"/>
    <w:rsid w:val="004E687F"/>
    <w:rsid w:val="004E6BA1"/>
    <w:rsid w:val="004E6FCF"/>
    <w:rsid w:val="004E7214"/>
    <w:rsid w:val="004E7229"/>
    <w:rsid w:val="004E7BD7"/>
    <w:rsid w:val="004F0759"/>
    <w:rsid w:val="004F107A"/>
    <w:rsid w:val="004F11DD"/>
    <w:rsid w:val="004F17FB"/>
    <w:rsid w:val="004F184E"/>
    <w:rsid w:val="004F2368"/>
    <w:rsid w:val="004F2387"/>
    <w:rsid w:val="004F3495"/>
    <w:rsid w:val="004F3A30"/>
    <w:rsid w:val="004F3AFD"/>
    <w:rsid w:val="004F3F22"/>
    <w:rsid w:val="004F4246"/>
    <w:rsid w:val="004F43B8"/>
    <w:rsid w:val="004F511E"/>
    <w:rsid w:val="004F571D"/>
    <w:rsid w:val="004F5769"/>
    <w:rsid w:val="004F5792"/>
    <w:rsid w:val="004F5793"/>
    <w:rsid w:val="004F5DAC"/>
    <w:rsid w:val="004F5F84"/>
    <w:rsid w:val="004F645F"/>
    <w:rsid w:val="004F667D"/>
    <w:rsid w:val="004F68B0"/>
    <w:rsid w:val="004F6E74"/>
    <w:rsid w:val="00500812"/>
    <w:rsid w:val="00500AB7"/>
    <w:rsid w:val="00500B32"/>
    <w:rsid w:val="0050118F"/>
    <w:rsid w:val="005013D3"/>
    <w:rsid w:val="00501B53"/>
    <w:rsid w:val="00501BF9"/>
    <w:rsid w:val="005023C8"/>
    <w:rsid w:val="005024EC"/>
    <w:rsid w:val="00502837"/>
    <w:rsid w:val="00502853"/>
    <w:rsid w:val="00502BF6"/>
    <w:rsid w:val="00503259"/>
    <w:rsid w:val="00503D9A"/>
    <w:rsid w:val="0050422B"/>
    <w:rsid w:val="00504940"/>
    <w:rsid w:val="00504CD3"/>
    <w:rsid w:val="00504D1C"/>
    <w:rsid w:val="00505514"/>
    <w:rsid w:val="00505D15"/>
    <w:rsid w:val="00506177"/>
    <w:rsid w:val="00506276"/>
    <w:rsid w:val="005069B2"/>
    <w:rsid w:val="00506A6B"/>
    <w:rsid w:val="005078C6"/>
    <w:rsid w:val="00507C99"/>
    <w:rsid w:val="00510229"/>
    <w:rsid w:val="005107E6"/>
    <w:rsid w:val="0051112E"/>
    <w:rsid w:val="00511688"/>
    <w:rsid w:val="00511827"/>
    <w:rsid w:val="00511FC4"/>
    <w:rsid w:val="00512505"/>
    <w:rsid w:val="005132EC"/>
    <w:rsid w:val="00513393"/>
    <w:rsid w:val="005136D3"/>
    <w:rsid w:val="005137A1"/>
    <w:rsid w:val="00513E6E"/>
    <w:rsid w:val="005152AC"/>
    <w:rsid w:val="005161F4"/>
    <w:rsid w:val="0051701D"/>
    <w:rsid w:val="005177F8"/>
    <w:rsid w:val="00517E60"/>
    <w:rsid w:val="0052070D"/>
    <w:rsid w:val="00520AE1"/>
    <w:rsid w:val="00520D8A"/>
    <w:rsid w:val="00520F45"/>
    <w:rsid w:val="00521189"/>
    <w:rsid w:val="005214DD"/>
    <w:rsid w:val="00521B01"/>
    <w:rsid w:val="00521F1E"/>
    <w:rsid w:val="00522104"/>
    <w:rsid w:val="005227CD"/>
    <w:rsid w:val="0052284D"/>
    <w:rsid w:val="00522A05"/>
    <w:rsid w:val="0052330D"/>
    <w:rsid w:val="00523674"/>
    <w:rsid w:val="005254FB"/>
    <w:rsid w:val="00526209"/>
    <w:rsid w:val="00526260"/>
    <w:rsid w:val="00526A8E"/>
    <w:rsid w:val="005272B6"/>
    <w:rsid w:val="00530175"/>
    <w:rsid w:val="0053073D"/>
    <w:rsid w:val="00531005"/>
    <w:rsid w:val="00531B11"/>
    <w:rsid w:val="00531B7C"/>
    <w:rsid w:val="00532548"/>
    <w:rsid w:val="00533290"/>
    <w:rsid w:val="005339DB"/>
    <w:rsid w:val="0053446F"/>
    <w:rsid w:val="00534DCE"/>
    <w:rsid w:val="00534DF2"/>
    <w:rsid w:val="00535211"/>
    <w:rsid w:val="00535418"/>
    <w:rsid w:val="0053567A"/>
    <w:rsid w:val="00535C72"/>
    <w:rsid w:val="0053626C"/>
    <w:rsid w:val="00536D22"/>
    <w:rsid w:val="00537A80"/>
    <w:rsid w:val="0054000C"/>
    <w:rsid w:val="00540BDE"/>
    <w:rsid w:val="00540E18"/>
    <w:rsid w:val="005413DB"/>
    <w:rsid w:val="00541F2B"/>
    <w:rsid w:val="00543B4A"/>
    <w:rsid w:val="005446D9"/>
    <w:rsid w:val="00545BE7"/>
    <w:rsid w:val="00545F6E"/>
    <w:rsid w:val="00546224"/>
    <w:rsid w:val="005465F6"/>
    <w:rsid w:val="00546C95"/>
    <w:rsid w:val="005503D7"/>
    <w:rsid w:val="00551251"/>
    <w:rsid w:val="00551D49"/>
    <w:rsid w:val="0055215C"/>
    <w:rsid w:val="005527EB"/>
    <w:rsid w:val="005528E8"/>
    <w:rsid w:val="00552F5B"/>
    <w:rsid w:val="00553B20"/>
    <w:rsid w:val="00554B35"/>
    <w:rsid w:val="00555925"/>
    <w:rsid w:val="00555BA2"/>
    <w:rsid w:val="00555F7B"/>
    <w:rsid w:val="005568A9"/>
    <w:rsid w:val="0055703B"/>
    <w:rsid w:val="00557156"/>
    <w:rsid w:val="00557BEA"/>
    <w:rsid w:val="00557FA5"/>
    <w:rsid w:val="00560666"/>
    <w:rsid w:val="005606F4"/>
    <w:rsid w:val="00560712"/>
    <w:rsid w:val="005608ED"/>
    <w:rsid w:val="005609D0"/>
    <w:rsid w:val="00560DE5"/>
    <w:rsid w:val="005613AD"/>
    <w:rsid w:val="005622D2"/>
    <w:rsid w:val="0056238A"/>
    <w:rsid w:val="00562E88"/>
    <w:rsid w:val="00562F31"/>
    <w:rsid w:val="00563563"/>
    <w:rsid w:val="005643AB"/>
    <w:rsid w:val="00564972"/>
    <w:rsid w:val="00565D05"/>
    <w:rsid w:val="005666AC"/>
    <w:rsid w:val="005666EF"/>
    <w:rsid w:val="00566AA6"/>
    <w:rsid w:val="0056719A"/>
    <w:rsid w:val="005679DE"/>
    <w:rsid w:val="005700D2"/>
    <w:rsid w:val="00570153"/>
    <w:rsid w:val="0057102C"/>
    <w:rsid w:val="00571DB1"/>
    <w:rsid w:val="0057349D"/>
    <w:rsid w:val="0057357E"/>
    <w:rsid w:val="00573D2F"/>
    <w:rsid w:val="005742D9"/>
    <w:rsid w:val="00574FF5"/>
    <w:rsid w:val="00575376"/>
    <w:rsid w:val="00575CB4"/>
    <w:rsid w:val="00576771"/>
    <w:rsid w:val="00576EB4"/>
    <w:rsid w:val="00577017"/>
    <w:rsid w:val="00580C15"/>
    <w:rsid w:val="00581055"/>
    <w:rsid w:val="0058114D"/>
    <w:rsid w:val="005824EA"/>
    <w:rsid w:val="00582A3C"/>
    <w:rsid w:val="00582F58"/>
    <w:rsid w:val="005832F4"/>
    <w:rsid w:val="00583762"/>
    <w:rsid w:val="005838A2"/>
    <w:rsid w:val="00583F93"/>
    <w:rsid w:val="005842DC"/>
    <w:rsid w:val="00584431"/>
    <w:rsid w:val="00584B25"/>
    <w:rsid w:val="005850D0"/>
    <w:rsid w:val="00585E31"/>
    <w:rsid w:val="005861A0"/>
    <w:rsid w:val="005864D1"/>
    <w:rsid w:val="00586948"/>
    <w:rsid w:val="00586F19"/>
    <w:rsid w:val="00587275"/>
    <w:rsid w:val="00587545"/>
    <w:rsid w:val="00587B56"/>
    <w:rsid w:val="0059069A"/>
    <w:rsid w:val="00590BE7"/>
    <w:rsid w:val="00591329"/>
    <w:rsid w:val="0059224F"/>
    <w:rsid w:val="00592665"/>
    <w:rsid w:val="00592D09"/>
    <w:rsid w:val="00593694"/>
    <w:rsid w:val="005943E0"/>
    <w:rsid w:val="005943F8"/>
    <w:rsid w:val="00594964"/>
    <w:rsid w:val="00595143"/>
    <w:rsid w:val="005958DA"/>
    <w:rsid w:val="00595A67"/>
    <w:rsid w:val="00595AE3"/>
    <w:rsid w:val="00595BFA"/>
    <w:rsid w:val="005966BE"/>
    <w:rsid w:val="00596B9E"/>
    <w:rsid w:val="0059705B"/>
    <w:rsid w:val="00597917"/>
    <w:rsid w:val="00597BE3"/>
    <w:rsid w:val="00597FF5"/>
    <w:rsid w:val="005A007E"/>
    <w:rsid w:val="005A0690"/>
    <w:rsid w:val="005A074F"/>
    <w:rsid w:val="005A0DA0"/>
    <w:rsid w:val="005A178D"/>
    <w:rsid w:val="005A24A3"/>
    <w:rsid w:val="005A27AB"/>
    <w:rsid w:val="005A3148"/>
    <w:rsid w:val="005A33F4"/>
    <w:rsid w:val="005A3549"/>
    <w:rsid w:val="005A35DF"/>
    <w:rsid w:val="005A4652"/>
    <w:rsid w:val="005A4EF7"/>
    <w:rsid w:val="005A4FEF"/>
    <w:rsid w:val="005A50F0"/>
    <w:rsid w:val="005A5413"/>
    <w:rsid w:val="005A5A05"/>
    <w:rsid w:val="005A6825"/>
    <w:rsid w:val="005A7B9B"/>
    <w:rsid w:val="005B02B0"/>
    <w:rsid w:val="005B0509"/>
    <w:rsid w:val="005B0946"/>
    <w:rsid w:val="005B0996"/>
    <w:rsid w:val="005B0BB0"/>
    <w:rsid w:val="005B0BF7"/>
    <w:rsid w:val="005B0D2A"/>
    <w:rsid w:val="005B0EC7"/>
    <w:rsid w:val="005B0F70"/>
    <w:rsid w:val="005B112F"/>
    <w:rsid w:val="005B14F5"/>
    <w:rsid w:val="005B1772"/>
    <w:rsid w:val="005B1888"/>
    <w:rsid w:val="005B2070"/>
    <w:rsid w:val="005B20D1"/>
    <w:rsid w:val="005B2138"/>
    <w:rsid w:val="005B23B2"/>
    <w:rsid w:val="005B24B9"/>
    <w:rsid w:val="005B274A"/>
    <w:rsid w:val="005B2949"/>
    <w:rsid w:val="005B2A9C"/>
    <w:rsid w:val="005B37E3"/>
    <w:rsid w:val="005B3B05"/>
    <w:rsid w:val="005B4073"/>
    <w:rsid w:val="005B45EA"/>
    <w:rsid w:val="005B4618"/>
    <w:rsid w:val="005B47EB"/>
    <w:rsid w:val="005B5420"/>
    <w:rsid w:val="005B582A"/>
    <w:rsid w:val="005B6AAB"/>
    <w:rsid w:val="005B70D0"/>
    <w:rsid w:val="005B7588"/>
    <w:rsid w:val="005B771F"/>
    <w:rsid w:val="005B7787"/>
    <w:rsid w:val="005B7826"/>
    <w:rsid w:val="005B78E1"/>
    <w:rsid w:val="005C08E7"/>
    <w:rsid w:val="005C0C88"/>
    <w:rsid w:val="005C102A"/>
    <w:rsid w:val="005C1339"/>
    <w:rsid w:val="005C1678"/>
    <w:rsid w:val="005C2F9A"/>
    <w:rsid w:val="005C2FBE"/>
    <w:rsid w:val="005C33E5"/>
    <w:rsid w:val="005C367F"/>
    <w:rsid w:val="005C39FC"/>
    <w:rsid w:val="005C3DD4"/>
    <w:rsid w:val="005C42F2"/>
    <w:rsid w:val="005C5843"/>
    <w:rsid w:val="005C6ABB"/>
    <w:rsid w:val="005C70C7"/>
    <w:rsid w:val="005C72AB"/>
    <w:rsid w:val="005C7571"/>
    <w:rsid w:val="005C7D8F"/>
    <w:rsid w:val="005C7FB4"/>
    <w:rsid w:val="005D0297"/>
    <w:rsid w:val="005D0385"/>
    <w:rsid w:val="005D07E0"/>
    <w:rsid w:val="005D0BCF"/>
    <w:rsid w:val="005D0D9F"/>
    <w:rsid w:val="005D0E29"/>
    <w:rsid w:val="005D109B"/>
    <w:rsid w:val="005D1C1E"/>
    <w:rsid w:val="005D1D61"/>
    <w:rsid w:val="005D1D7E"/>
    <w:rsid w:val="005D1DE1"/>
    <w:rsid w:val="005D2157"/>
    <w:rsid w:val="005D21B7"/>
    <w:rsid w:val="005D2535"/>
    <w:rsid w:val="005D2A1F"/>
    <w:rsid w:val="005D3158"/>
    <w:rsid w:val="005D356B"/>
    <w:rsid w:val="005D448A"/>
    <w:rsid w:val="005D509C"/>
    <w:rsid w:val="005D5808"/>
    <w:rsid w:val="005D58EB"/>
    <w:rsid w:val="005D5FDD"/>
    <w:rsid w:val="005D6327"/>
    <w:rsid w:val="005D6D94"/>
    <w:rsid w:val="005E0A76"/>
    <w:rsid w:val="005E0AF5"/>
    <w:rsid w:val="005E0DAE"/>
    <w:rsid w:val="005E0E16"/>
    <w:rsid w:val="005E130C"/>
    <w:rsid w:val="005E1A3A"/>
    <w:rsid w:val="005E2A37"/>
    <w:rsid w:val="005E2B05"/>
    <w:rsid w:val="005E334C"/>
    <w:rsid w:val="005E41B2"/>
    <w:rsid w:val="005E4AC5"/>
    <w:rsid w:val="005E5099"/>
    <w:rsid w:val="005E543A"/>
    <w:rsid w:val="005E56A7"/>
    <w:rsid w:val="005E5C0A"/>
    <w:rsid w:val="005E66B8"/>
    <w:rsid w:val="005E6E29"/>
    <w:rsid w:val="005E779B"/>
    <w:rsid w:val="005E7A63"/>
    <w:rsid w:val="005E7CED"/>
    <w:rsid w:val="005F0487"/>
    <w:rsid w:val="005F052F"/>
    <w:rsid w:val="005F0719"/>
    <w:rsid w:val="005F1204"/>
    <w:rsid w:val="005F1274"/>
    <w:rsid w:val="005F17EE"/>
    <w:rsid w:val="005F1F47"/>
    <w:rsid w:val="005F2261"/>
    <w:rsid w:val="005F22C0"/>
    <w:rsid w:val="005F2525"/>
    <w:rsid w:val="005F2BAB"/>
    <w:rsid w:val="005F3A5D"/>
    <w:rsid w:val="005F3FB0"/>
    <w:rsid w:val="005F4578"/>
    <w:rsid w:val="005F4CA0"/>
    <w:rsid w:val="005F5049"/>
    <w:rsid w:val="005F50FB"/>
    <w:rsid w:val="005F5CEC"/>
    <w:rsid w:val="005F5FE2"/>
    <w:rsid w:val="005F696E"/>
    <w:rsid w:val="005F6D47"/>
    <w:rsid w:val="005F6E78"/>
    <w:rsid w:val="005F707F"/>
    <w:rsid w:val="005F7848"/>
    <w:rsid w:val="005F7A52"/>
    <w:rsid w:val="006007CD"/>
    <w:rsid w:val="00601B80"/>
    <w:rsid w:val="0060274E"/>
    <w:rsid w:val="0060352D"/>
    <w:rsid w:val="0060354D"/>
    <w:rsid w:val="006044C1"/>
    <w:rsid w:val="00604E35"/>
    <w:rsid w:val="006052B9"/>
    <w:rsid w:val="006054FF"/>
    <w:rsid w:val="00605F32"/>
    <w:rsid w:val="00610808"/>
    <w:rsid w:val="00610DCC"/>
    <w:rsid w:val="006113A6"/>
    <w:rsid w:val="0061164A"/>
    <w:rsid w:val="00611839"/>
    <w:rsid w:val="006118F0"/>
    <w:rsid w:val="00611985"/>
    <w:rsid w:val="00611D24"/>
    <w:rsid w:val="006129D7"/>
    <w:rsid w:val="00612AF1"/>
    <w:rsid w:val="00613F97"/>
    <w:rsid w:val="00614171"/>
    <w:rsid w:val="0061489C"/>
    <w:rsid w:val="00614EAC"/>
    <w:rsid w:val="00614F39"/>
    <w:rsid w:val="00615254"/>
    <w:rsid w:val="00615516"/>
    <w:rsid w:val="00615BD4"/>
    <w:rsid w:val="00615EDE"/>
    <w:rsid w:val="006162A0"/>
    <w:rsid w:val="00620118"/>
    <w:rsid w:val="00620420"/>
    <w:rsid w:val="00620BB7"/>
    <w:rsid w:val="00620E8F"/>
    <w:rsid w:val="00621359"/>
    <w:rsid w:val="006226C4"/>
    <w:rsid w:val="00623437"/>
    <w:rsid w:val="006234E3"/>
    <w:rsid w:val="00623F45"/>
    <w:rsid w:val="006240D5"/>
    <w:rsid w:val="00624279"/>
    <w:rsid w:val="00624A61"/>
    <w:rsid w:val="00624C35"/>
    <w:rsid w:val="00624F3E"/>
    <w:rsid w:val="00624F8E"/>
    <w:rsid w:val="00625C45"/>
    <w:rsid w:val="0062623A"/>
    <w:rsid w:val="00627344"/>
    <w:rsid w:val="00627352"/>
    <w:rsid w:val="006275F1"/>
    <w:rsid w:val="00627970"/>
    <w:rsid w:val="00627DF9"/>
    <w:rsid w:val="006300D7"/>
    <w:rsid w:val="00630A97"/>
    <w:rsid w:val="00631596"/>
    <w:rsid w:val="00631B9D"/>
    <w:rsid w:val="0063344A"/>
    <w:rsid w:val="00633520"/>
    <w:rsid w:val="00633AD3"/>
    <w:rsid w:val="00634473"/>
    <w:rsid w:val="00635496"/>
    <w:rsid w:val="006362DA"/>
    <w:rsid w:val="00636BEC"/>
    <w:rsid w:val="00636BEE"/>
    <w:rsid w:val="00637269"/>
    <w:rsid w:val="00640A10"/>
    <w:rsid w:val="0064114B"/>
    <w:rsid w:val="0064121B"/>
    <w:rsid w:val="00641369"/>
    <w:rsid w:val="00641C6F"/>
    <w:rsid w:val="00641F62"/>
    <w:rsid w:val="006425B9"/>
    <w:rsid w:val="006426DE"/>
    <w:rsid w:val="006428D9"/>
    <w:rsid w:val="00642D7C"/>
    <w:rsid w:val="006435CB"/>
    <w:rsid w:val="00644680"/>
    <w:rsid w:val="00644BA0"/>
    <w:rsid w:val="006452B0"/>
    <w:rsid w:val="00645356"/>
    <w:rsid w:val="006453EF"/>
    <w:rsid w:val="00645AD8"/>
    <w:rsid w:val="00645AF8"/>
    <w:rsid w:val="00645B5E"/>
    <w:rsid w:val="006462DA"/>
    <w:rsid w:val="006470FF"/>
    <w:rsid w:val="006505A2"/>
    <w:rsid w:val="00650724"/>
    <w:rsid w:val="00651585"/>
    <w:rsid w:val="00651683"/>
    <w:rsid w:val="00651AE4"/>
    <w:rsid w:val="006520D6"/>
    <w:rsid w:val="00652B38"/>
    <w:rsid w:val="00652DA0"/>
    <w:rsid w:val="0065316A"/>
    <w:rsid w:val="006534C2"/>
    <w:rsid w:val="00653E2D"/>
    <w:rsid w:val="00654AA3"/>
    <w:rsid w:val="00654ACA"/>
    <w:rsid w:val="00655D1B"/>
    <w:rsid w:val="006562D6"/>
    <w:rsid w:val="00656DE0"/>
    <w:rsid w:val="00657CB4"/>
    <w:rsid w:val="006608C4"/>
    <w:rsid w:val="006614F3"/>
    <w:rsid w:val="00661931"/>
    <w:rsid w:val="00662BB5"/>
    <w:rsid w:val="00662DB9"/>
    <w:rsid w:val="0066387C"/>
    <w:rsid w:val="00663EC2"/>
    <w:rsid w:val="00663F32"/>
    <w:rsid w:val="006642A6"/>
    <w:rsid w:val="006657D1"/>
    <w:rsid w:val="00665833"/>
    <w:rsid w:val="00665A66"/>
    <w:rsid w:val="0066687A"/>
    <w:rsid w:val="00666A28"/>
    <w:rsid w:val="006671AE"/>
    <w:rsid w:val="00667470"/>
    <w:rsid w:val="0066772F"/>
    <w:rsid w:val="00667EF3"/>
    <w:rsid w:val="00670101"/>
    <w:rsid w:val="006701A9"/>
    <w:rsid w:val="00670DD3"/>
    <w:rsid w:val="00670E38"/>
    <w:rsid w:val="00671184"/>
    <w:rsid w:val="006711E2"/>
    <w:rsid w:val="0067158F"/>
    <w:rsid w:val="00672928"/>
    <w:rsid w:val="00672C09"/>
    <w:rsid w:val="00673EC1"/>
    <w:rsid w:val="0067425F"/>
    <w:rsid w:val="00674C9C"/>
    <w:rsid w:val="00674D4D"/>
    <w:rsid w:val="0067516D"/>
    <w:rsid w:val="006752DE"/>
    <w:rsid w:val="006760EB"/>
    <w:rsid w:val="0067630B"/>
    <w:rsid w:val="006764AA"/>
    <w:rsid w:val="006766F2"/>
    <w:rsid w:val="006769E5"/>
    <w:rsid w:val="006772B5"/>
    <w:rsid w:val="006774BB"/>
    <w:rsid w:val="00677988"/>
    <w:rsid w:val="00680580"/>
    <w:rsid w:val="00681FBC"/>
    <w:rsid w:val="00682494"/>
    <w:rsid w:val="0068276C"/>
    <w:rsid w:val="00682D87"/>
    <w:rsid w:val="00682FCF"/>
    <w:rsid w:val="006841BD"/>
    <w:rsid w:val="0068460A"/>
    <w:rsid w:val="0068519F"/>
    <w:rsid w:val="0068542C"/>
    <w:rsid w:val="00685620"/>
    <w:rsid w:val="00686109"/>
    <w:rsid w:val="006863FF"/>
    <w:rsid w:val="006869F2"/>
    <w:rsid w:val="0069156D"/>
    <w:rsid w:val="00691888"/>
    <w:rsid w:val="00691912"/>
    <w:rsid w:val="00691D17"/>
    <w:rsid w:val="00692184"/>
    <w:rsid w:val="0069245B"/>
    <w:rsid w:val="0069284C"/>
    <w:rsid w:val="00693A5D"/>
    <w:rsid w:val="00693A82"/>
    <w:rsid w:val="00693D9F"/>
    <w:rsid w:val="006952DB"/>
    <w:rsid w:val="006965F6"/>
    <w:rsid w:val="00696DA2"/>
    <w:rsid w:val="006A03DF"/>
    <w:rsid w:val="006A0754"/>
    <w:rsid w:val="006A0BD6"/>
    <w:rsid w:val="006A252D"/>
    <w:rsid w:val="006A2B42"/>
    <w:rsid w:val="006A2E5E"/>
    <w:rsid w:val="006A2EDF"/>
    <w:rsid w:val="006A3228"/>
    <w:rsid w:val="006A3932"/>
    <w:rsid w:val="006A3F81"/>
    <w:rsid w:val="006A3FC9"/>
    <w:rsid w:val="006A4E4F"/>
    <w:rsid w:val="006A67F2"/>
    <w:rsid w:val="006A6D38"/>
    <w:rsid w:val="006A6F23"/>
    <w:rsid w:val="006A7D6B"/>
    <w:rsid w:val="006A7E58"/>
    <w:rsid w:val="006A7F56"/>
    <w:rsid w:val="006B006F"/>
    <w:rsid w:val="006B02D6"/>
    <w:rsid w:val="006B03FC"/>
    <w:rsid w:val="006B085F"/>
    <w:rsid w:val="006B0A6D"/>
    <w:rsid w:val="006B0A98"/>
    <w:rsid w:val="006B0B29"/>
    <w:rsid w:val="006B0CDA"/>
    <w:rsid w:val="006B1C89"/>
    <w:rsid w:val="006B205B"/>
    <w:rsid w:val="006B21B1"/>
    <w:rsid w:val="006B23BB"/>
    <w:rsid w:val="006B277D"/>
    <w:rsid w:val="006B3230"/>
    <w:rsid w:val="006B37B9"/>
    <w:rsid w:val="006B3C8A"/>
    <w:rsid w:val="006B4078"/>
    <w:rsid w:val="006B437B"/>
    <w:rsid w:val="006B44BF"/>
    <w:rsid w:val="006B5187"/>
    <w:rsid w:val="006B54C1"/>
    <w:rsid w:val="006B5811"/>
    <w:rsid w:val="006B5BC0"/>
    <w:rsid w:val="006B5ED9"/>
    <w:rsid w:val="006B6581"/>
    <w:rsid w:val="006C01AE"/>
    <w:rsid w:val="006C07CB"/>
    <w:rsid w:val="006C083B"/>
    <w:rsid w:val="006C08D5"/>
    <w:rsid w:val="006C0C1D"/>
    <w:rsid w:val="006C1C76"/>
    <w:rsid w:val="006C1DE2"/>
    <w:rsid w:val="006C32FD"/>
    <w:rsid w:val="006C3490"/>
    <w:rsid w:val="006C3738"/>
    <w:rsid w:val="006C3A6F"/>
    <w:rsid w:val="006C42C1"/>
    <w:rsid w:val="006C469B"/>
    <w:rsid w:val="006C4AB1"/>
    <w:rsid w:val="006C513E"/>
    <w:rsid w:val="006C54A9"/>
    <w:rsid w:val="006C60CC"/>
    <w:rsid w:val="006C6230"/>
    <w:rsid w:val="006C69BF"/>
    <w:rsid w:val="006C6E53"/>
    <w:rsid w:val="006C6F8A"/>
    <w:rsid w:val="006C759C"/>
    <w:rsid w:val="006C794A"/>
    <w:rsid w:val="006C79F6"/>
    <w:rsid w:val="006C7BCA"/>
    <w:rsid w:val="006C7E99"/>
    <w:rsid w:val="006D0C7D"/>
    <w:rsid w:val="006D15FD"/>
    <w:rsid w:val="006D168A"/>
    <w:rsid w:val="006D29F9"/>
    <w:rsid w:val="006D2AD4"/>
    <w:rsid w:val="006D2C23"/>
    <w:rsid w:val="006D2C47"/>
    <w:rsid w:val="006D37DB"/>
    <w:rsid w:val="006D393A"/>
    <w:rsid w:val="006D3E3A"/>
    <w:rsid w:val="006D50C0"/>
    <w:rsid w:val="006D514E"/>
    <w:rsid w:val="006D55D5"/>
    <w:rsid w:val="006D5A86"/>
    <w:rsid w:val="006D62DB"/>
    <w:rsid w:val="006D6594"/>
    <w:rsid w:val="006D6956"/>
    <w:rsid w:val="006D69ED"/>
    <w:rsid w:val="006D6FBA"/>
    <w:rsid w:val="006E0909"/>
    <w:rsid w:val="006E0E13"/>
    <w:rsid w:val="006E1D0A"/>
    <w:rsid w:val="006E2300"/>
    <w:rsid w:val="006E260A"/>
    <w:rsid w:val="006E2F88"/>
    <w:rsid w:val="006E302E"/>
    <w:rsid w:val="006E3C60"/>
    <w:rsid w:val="006E460F"/>
    <w:rsid w:val="006E5016"/>
    <w:rsid w:val="006E58A3"/>
    <w:rsid w:val="006E58A4"/>
    <w:rsid w:val="006E61A7"/>
    <w:rsid w:val="006E67DE"/>
    <w:rsid w:val="006F056E"/>
    <w:rsid w:val="006F07D1"/>
    <w:rsid w:val="006F0E81"/>
    <w:rsid w:val="006F1118"/>
    <w:rsid w:val="006F1178"/>
    <w:rsid w:val="006F11CD"/>
    <w:rsid w:val="006F1443"/>
    <w:rsid w:val="006F1A23"/>
    <w:rsid w:val="006F1C4B"/>
    <w:rsid w:val="006F2905"/>
    <w:rsid w:val="006F2BB1"/>
    <w:rsid w:val="006F37C7"/>
    <w:rsid w:val="006F3FDF"/>
    <w:rsid w:val="006F403A"/>
    <w:rsid w:val="006F4727"/>
    <w:rsid w:val="006F5920"/>
    <w:rsid w:val="006F5CFA"/>
    <w:rsid w:val="006F5D81"/>
    <w:rsid w:val="006F6295"/>
    <w:rsid w:val="006F678C"/>
    <w:rsid w:val="006F7200"/>
    <w:rsid w:val="006F7DCF"/>
    <w:rsid w:val="007002E9"/>
    <w:rsid w:val="00700749"/>
    <w:rsid w:val="00700A4D"/>
    <w:rsid w:val="0070113A"/>
    <w:rsid w:val="0070160A"/>
    <w:rsid w:val="00701F71"/>
    <w:rsid w:val="0070202D"/>
    <w:rsid w:val="00702999"/>
    <w:rsid w:val="007030DC"/>
    <w:rsid w:val="0070327D"/>
    <w:rsid w:val="007039AA"/>
    <w:rsid w:val="00703A28"/>
    <w:rsid w:val="00703E08"/>
    <w:rsid w:val="00703EF6"/>
    <w:rsid w:val="00704D6A"/>
    <w:rsid w:val="00705ADF"/>
    <w:rsid w:val="00705AED"/>
    <w:rsid w:val="00705DA6"/>
    <w:rsid w:val="00706930"/>
    <w:rsid w:val="00707497"/>
    <w:rsid w:val="0070768E"/>
    <w:rsid w:val="00707BBB"/>
    <w:rsid w:val="00710349"/>
    <w:rsid w:val="0071059D"/>
    <w:rsid w:val="00710C96"/>
    <w:rsid w:val="00710D2C"/>
    <w:rsid w:val="00710FA8"/>
    <w:rsid w:val="0071105B"/>
    <w:rsid w:val="007114EA"/>
    <w:rsid w:val="007116EC"/>
    <w:rsid w:val="00711993"/>
    <w:rsid w:val="00712396"/>
    <w:rsid w:val="007135C3"/>
    <w:rsid w:val="0071376E"/>
    <w:rsid w:val="00713E42"/>
    <w:rsid w:val="00713F8A"/>
    <w:rsid w:val="00714016"/>
    <w:rsid w:val="007145D8"/>
    <w:rsid w:val="00714CFC"/>
    <w:rsid w:val="00716268"/>
    <w:rsid w:val="00716335"/>
    <w:rsid w:val="00716790"/>
    <w:rsid w:val="007171FA"/>
    <w:rsid w:val="00717AC9"/>
    <w:rsid w:val="00717F35"/>
    <w:rsid w:val="00717FDC"/>
    <w:rsid w:val="007204C3"/>
    <w:rsid w:val="00721598"/>
    <w:rsid w:val="00722393"/>
    <w:rsid w:val="00722B9C"/>
    <w:rsid w:val="00722DA1"/>
    <w:rsid w:val="00722E13"/>
    <w:rsid w:val="00722F5F"/>
    <w:rsid w:val="00723EF8"/>
    <w:rsid w:val="00724D3B"/>
    <w:rsid w:val="00725485"/>
    <w:rsid w:val="00725A80"/>
    <w:rsid w:val="007260F6"/>
    <w:rsid w:val="007264AA"/>
    <w:rsid w:val="00727244"/>
    <w:rsid w:val="00727F49"/>
    <w:rsid w:val="007306D7"/>
    <w:rsid w:val="007314AC"/>
    <w:rsid w:val="00731DA2"/>
    <w:rsid w:val="0073205D"/>
    <w:rsid w:val="007324AC"/>
    <w:rsid w:val="00733D8C"/>
    <w:rsid w:val="00734A67"/>
    <w:rsid w:val="007351AC"/>
    <w:rsid w:val="00735A8F"/>
    <w:rsid w:val="00736ADE"/>
    <w:rsid w:val="0073729C"/>
    <w:rsid w:val="0073772B"/>
    <w:rsid w:val="00737B4D"/>
    <w:rsid w:val="00737DFB"/>
    <w:rsid w:val="007408E7"/>
    <w:rsid w:val="0074133C"/>
    <w:rsid w:val="0074169E"/>
    <w:rsid w:val="0074198C"/>
    <w:rsid w:val="00742E9E"/>
    <w:rsid w:val="0074313F"/>
    <w:rsid w:val="00743463"/>
    <w:rsid w:val="00743986"/>
    <w:rsid w:val="00743CAE"/>
    <w:rsid w:val="00743DD3"/>
    <w:rsid w:val="00744408"/>
    <w:rsid w:val="0074440B"/>
    <w:rsid w:val="007444C9"/>
    <w:rsid w:val="00744C3A"/>
    <w:rsid w:val="00744C68"/>
    <w:rsid w:val="00744CDD"/>
    <w:rsid w:val="00745132"/>
    <w:rsid w:val="00745B45"/>
    <w:rsid w:val="00745D01"/>
    <w:rsid w:val="00747384"/>
    <w:rsid w:val="00747496"/>
    <w:rsid w:val="00747515"/>
    <w:rsid w:val="007479E8"/>
    <w:rsid w:val="00747CFE"/>
    <w:rsid w:val="00751863"/>
    <w:rsid w:val="00751A09"/>
    <w:rsid w:val="00751C1B"/>
    <w:rsid w:val="00751FB4"/>
    <w:rsid w:val="00752284"/>
    <w:rsid w:val="00752D3C"/>
    <w:rsid w:val="00753240"/>
    <w:rsid w:val="0075347B"/>
    <w:rsid w:val="007537EE"/>
    <w:rsid w:val="00753E38"/>
    <w:rsid w:val="007549F5"/>
    <w:rsid w:val="00754E16"/>
    <w:rsid w:val="007555E1"/>
    <w:rsid w:val="00755689"/>
    <w:rsid w:val="007557BD"/>
    <w:rsid w:val="007579BC"/>
    <w:rsid w:val="00757E25"/>
    <w:rsid w:val="00760309"/>
    <w:rsid w:val="00760945"/>
    <w:rsid w:val="007614B9"/>
    <w:rsid w:val="007617F3"/>
    <w:rsid w:val="00762187"/>
    <w:rsid w:val="0076313E"/>
    <w:rsid w:val="007637C7"/>
    <w:rsid w:val="00763A35"/>
    <w:rsid w:val="00764132"/>
    <w:rsid w:val="00764218"/>
    <w:rsid w:val="007645C0"/>
    <w:rsid w:val="00764C1A"/>
    <w:rsid w:val="007650C2"/>
    <w:rsid w:val="007652D6"/>
    <w:rsid w:val="007663B0"/>
    <w:rsid w:val="00766428"/>
    <w:rsid w:val="007669BD"/>
    <w:rsid w:val="0076717D"/>
    <w:rsid w:val="007676C3"/>
    <w:rsid w:val="007703CF"/>
    <w:rsid w:val="00770C5E"/>
    <w:rsid w:val="00770E9B"/>
    <w:rsid w:val="00771944"/>
    <w:rsid w:val="00772E4D"/>
    <w:rsid w:val="0077313E"/>
    <w:rsid w:val="007731D4"/>
    <w:rsid w:val="0077323B"/>
    <w:rsid w:val="007737BC"/>
    <w:rsid w:val="00774038"/>
    <w:rsid w:val="0077425A"/>
    <w:rsid w:val="0077498E"/>
    <w:rsid w:val="00774BF1"/>
    <w:rsid w:val="00774EE9"/>
    <w:rsid w:val="0077516D"/>
    <w:rsid w:val="007751A7"/>
    <w:rsid w:val="007754C9"/>
    <w:rsid w:val="00775F5C"/>
    <w:rsid w:val="007762A5"/>
    <w:rsid w:val="00776F4D"/>
    <w:rsid w:val="00780A06"/>
    <w:rsid w:val="00780AD7"/>
    <w:rsid w:val="00780BD4"/>
    <w:rsid w:val="00780D51"/>
    <w:rsid w:val="00780DCC"/>
    <w:rsid w:val="00781BE8"/>
    <w:rsid w:val="00782DD7"/>
    <w:rsid w:val="007830B3"/>
    <w:rsid w:val="00783515"/>
    <w:rsid w:val="007836F7"/>
    <w:rsid w:val="007845D0"/>
    <w:rsid w:val="007857E9"/>
    <w:rsid w:val="00786740"/>
    <w:rsid w:val="007869B8"/>
    <w:rsid w:val="007869F0"/>
    <w:rsid w:val="007875A2"/>
    <w:rsid w:val="0078764C"/>
    <w:rsid w:val="007901CB"/>
    <w:rsid w:val="007904BC"/>
    <w:rsid w:val="0079089C"/>
    <w:rsid w:val="00790B62"/>
    <w:rsid w:val="00790F78"/>
    <w:rsid w:val="00791CA6"/>
    <w:rsid w:val="00793417"/>
    <w:rsid w:val="0079369F"/>
    <w:rsid w:val="007947EA"/>
    <w:rsid w:val="007953EA"/>
    <w:rsid w:val="00795AD6"/>
    <w:rsid w:val="00795CBE"/>
    <w:rsid w:val="00797060"/>
    <w:rsid w:val="0079709B"/>
    <w:rsid w:val="007A02D0"/>
    <w:rsid w:val="007A0722"/>
    <w:rsid w:val="007A1475"/>
    <w:rsid w:val="007A16F9"/>
    <w:rsid w:val="007A2276"/>
    <w:rsid w:val="007A2A3B"/>
    <w:rsid w:val="007A2C88"/>
    <w:rsid w:val="007A2FBA"/>
    <w:rsid w:val="007A3146"/>
    <w:rsid w:val="007A3658"/>
    <w:rsid w:val="007A3EF4"/>
    <w:rsid w:val="007A3F76"/>
    <w:rsid w:val="007A3FCA"/>
    <w:rsid w:val="007A51B1"/>
    <w:rsid w:val="007A559B"/>
    <w:rsid w:val="007A5778"/>
    <w:rsid w:val="007A59B7"/>
    <w:rsid w:val="007A5CDF"/>
    <w:rsid w:val="007A5DAA"/>
    <w:rsid w:val="007A6002"/>
    <w:rsid w:val="007A609E"/>
    <w:rsid w:val="007A62A7"/>
    <w:rsid w:val="007A6442"/>
    <w:rsid w:val="007A65E3"/>
    <w:rsid w:val="007A69E9"/>
    <w:rsid w:val="007A75F9"/>
    <w:rsid w:val="007A7697"/>
    <w:rsid w:val="007A7FAB"/>
    <w:rsid w:val="007B2153"/>
    <w:rsid w:val="007B230E"/>
    <w:rsid w:val="007B2598"/>
    <w:rsid w:val="007B27DD"/>
    <w:rsid w:val="007B366A"/>
    <w:rsid w:val="007B403E"/>
    <w:rsid w:val="007B4A59"/>
    <w:rsid w:val="007B4DFE"/>
    <w:rsid w:val="007B4F3D"/>
    <w:rsid w:val="007B53E1"/>
    <w:rsid w:val="007B55DE"/>
    <w:rsid w:val="007B59AB"/>
    <w:rsid w:val="007B5C1E"/>
    <w:rsid w:val="007B5DE9"/>
    <w:rsid w:val="007B6A78"/>
    <w:rsid w:val="007C04FC"/>
    <w:rsid w:val="007C0A30"/>
    <w:rsid w:val="007C0C19"/>
    <w:rsid w:val="007C0D81"/>
    <w:rsid w:val="007C1215"/>
    <w:rsid w:val="007C1CBC"/>
    <w:rsid w:val="007C2F6C"/>
    <w:rsid w:val="007C2FE7"/>
    <w:rsid w:val="007C3439"/>
    <w:rsid w:val="007C3536"/>
    <w:rsid w:val="007C391B"/>
    <w:rsid w:val="007C3A4A"/>
    <w:rsid w:val="007C3F97"/>
    <w:rsid w:val="007C4583"/>
    <w:rsid w:val="007C4943"/>
    <w:rsid w:val="007C52AE"/>
    <w:rsid w:val="007C5D5D"/>
    <w:rsid w:val="007C5E4B"/>
    <w:rsid w:val="007C621C"/>
    <w:rsid w:val="007C6333"/>
    <w:rsid w:val="007C6854"/>
    <w:rsid w:val="007C6AE1"/>
    <w:rsid w:val="007C6E3E"/>
    <w:rsid w:val="007C72AB"/>
    <w:rsid w:val="007C7386"/>
    <w:rsid w:val="007D04C1"/>
    <w:rsid w:val="007D0D30"/>
    <w:rsid w:val="007D1E3B"/>
    <w:rsid w:val="007D250D"/>
    <w:rsid w:val="007D352D"/>
    <w:rsid w:val="007D37C7"/>
    <w:rsid w:val="007D3A88"/>
    <w:rsid w:val="007D42F7"/>
    <w:rsid w:val="007D501A"/>
    <w:rsid w:val="007D57A0"/>
    <w:rsid w:val="007D5FEF"/>
    <w:rsid w:val="007D6A8A"/>
    <w:rsid w:val="007D6E13"/>
    <w:rsid w:val="007D7089"/>
    <w:rsid w:val="007D7BE6"/>
    <w:rsid w:val="007E007A"/>
    <w:rsid w:val="007E377D"/>
    <w:rsid w:val="007E3E45"/>
    <w:rsid w:val="007E4705"/>
    <w:rsid w:val="007E4FC9"/>
    <w:rsid w:val="007E50C7"/>
    <w:rsid w:val="007E511E"/>
    <w:rsid w:val="007E5136"/>
    <w:rsid w:val="007E52A4"/>
    <w:rsid w:val="007E5339"/>
    <w:rsid w:val="007E5369"/>
    <w:rsid w:val="007E6416"/>
    <w:rsid w:val="007E6457"/>
    <w:rsid w:val="007E717A"/>
    <w:rsid w:val="007E7290"/>
    <w:rsid w:val="007E74FD"/>
    <w:rsid w:val="007E7743"/>
    <w:rsid w:val="007E791A"/>
    <w:rsid w:val="007E79E4"/>
    <w:rsid w:val="007E7B93"/>
    <w:rsid w:val="007F0389"/>
    <w:rsid w:val="007F0C96"/>
    <w:rsid w:val="007F1043"/>
    <w:rsid w:val="007F15D2"/>
    <w:rsid w:val="007F1664"/>
    <w:rsid w:val="007F1AB5"/>
    <w:rsid w:val="007F2FB9"/>
    <w:rsid w:val="007F3041"/>
    <w:rsid w:val="007F382D"/>
    <w:rsid w:val="007F3876"/>
    <w:rsid w:val="007F3AB6"/>
    <w:rsid w:val="007F413B"/>
    <w:rsid w:val="007F46D2"/>
    <w:rsid w:val="007F4B08"/>
    <w:rsid w:val="007F4DB1"/>
    <w:rsid w:val="007F5988"/>
    <w:rsid w:val="007F5B86"/>
    <w:rsid w:val="007F6033"/>
    <w:rsid w:val="007F61F6"/>
    <w:rsid w:val="007F6856"/>
    <w:rsid w:val="0080050E"/>
    <w:rsid w:val="008011FC"/>
    <w:rsid w:val="00801A35"/>
    <w:rsid w:val="00801AED"/>
    <w:rsid w:val="00801E07"/>
    <w:rsid w:val="00802E31"/>
    <w:rsid w:val="00802F4B"/>
    <w:rsid w:val="00803086"/>
    <w:rsid w:val="008032FB"/>
    <w:rsid w:val="00804113"/>
    <w:rsid w:val="008044FA"/>
    <w:rsid w:val="00804A39"/>
    <w:rsid w:val="00804A7D"/>
    <w:rsid w:val="00804D2B"/>
    <w:rsid w:val="00805948"/>
    <w:rsid w:val="00805A8E"/>
    <w:rsid w:val="00805DF8"/>
    <w:rsid w:val="00805F4A"/>
    <w:rsid w:val="008066D2"/>
    <w:rsid w:val="008067C7"/>
    <w:rsid w:val="00806C88"/>
    <w:rsid w:val="00806F3A"/>
    <w:rsid w:val="0080727F"/>
    <w:rsid w:val="008077B0"/>
    <w:rsid w:val="0080793C"/>
    <w:rsid w:val="00810256"/>
    <w:rsid w:val="0081068C"/>
    <w:rsid w:val="008108F1"/>
    <w:rsid w:val="00810B58"/>
    <w:rsid w:val="008115E6"/>
    <w:rsid w:val="00812426"/>
    <w:rsid w:val="0081262B"/>
    <w:rsid w:val="00813BA0"/>
    <w:rsid w:val="00813D86"/>
    <w:rsid w:val="008145F5"/>
    <w:rsid w:val="00815190"/>
    <w:rsid w:val="008159E8"/>
    <w:rsid w:val="00815EAA"/>
    <w:rsid w:val="00817222"/>
    <w:rsid w:val="0081726D"/>
    <w:rsid w:val="00817532"/>
    <w:rsid w:val="008175ED"/>
    <w:rsid w:val="00817BD1"/>
    <w:rsid w:val="00820021"/>
    <w:rsid w:val="00820214"/>
    <w:rsid w:val="00820563"/>
    <w:rsid w:val="00820942"/>
    <w:rsid w:val="00820E65"/>
    <w:rsid w:val="00821418"/>
    <w:rsid w:val="00821CD4"/>
    <w:rsid w:val="008220AB"/>
    <w:rsid w:val="008224F5"/>
    <w:rsid w:val="00823C4C"/>
    <w:rsid w:val="008251E1"/>
    <w:rsid w:val="00825FA6"/>
    <w:rsid w:val="00826007"/>
    <w:rsid w:val="00826D4A"/>
    <w:rsid w:val="00826ED8"/>
    <w:rsid w:val="0082768A"/>
    <w:rsid w:val="00827A5C"/>
    <w:rsid w:val="00830302"/>
    <w:rsid w:val="00830B39"/>
    <w:rsid w:val="00830D31"/>
    <w:rsid w:val="008319CE"/>
    <w:rsid w:val="00833B2D"/>
    <w:rsid w:val="00834004"/>
    <w:rsid w:val="0083519A"/>
    <w:rsid w:val="00835B68"/>
    <w:rsid w:val="00836200"/>
    <w:rsid w:val="008367C6"/>
    <w:rsid w:val="00836DE7"/>
    <w:rsid w:val="008400C9"/>
    <w:rsid w:val="00840169"/>
    <w:rsid w:val="00840BCE"/>
    <w:rsid w:val="00840C93"/>
    <w:rsid w:val="00841860"/>
    <w:rsid w:val="00841D7B"/>
    <w:rsid w:val="008431C0"/>
    <w:rsid w:val="00843E40"/>
    <w:rsid w:val="00843ED5"/>
    <w:rsid w:val="008449E5"/>
    <w:rsid w:val="00844B0B"/>
    <w:rsid w:val="00844E0A"/>
    <w:rsid w:val="008450DA"/>
    <w:rsid w:val="00845719"/>
    <w:rsid w:val="008457B9"/>
    <w:rsid w:val="00845CF5"/>
    <w:rsid w:val="00847142"/>
    <w:rsid w:val="00850BC6"/>
    <w:rsid w:val="008512A9"/>
    <w:rsid w:val="008516F6"/>
    <w:rsid w:val="0085205C"/>
    <w:rsid w:val="0085294C"/>
    <w:rsid w:val="00852DC3"/>
    <w:rsid w:val="008531A4"/>
    <w:rsid w:val="0085373C"/>
    <w:rsid w:val="00854705"/>
    <w:rsid w:val="00854897"/>
    <w:rsid w:val="00854D66"/>
    <w:rsid w:val="00855154"/>
    <w:rsid w:val="00855C3F"/>
    <w:rsid w:val="0085616F"/>
    <w:rsid w:val="008566AC"/>
    <w:rsid w:val="0085673A"/>
    <w:rsid w:val="00856AF2"/>
    <w:rsid w:val="00856B52"/>
    <w:rsid w:val="00857162"/>
    <w:rsid w:val="00857450"/>
    <w:rsid w:val="008579E6"/>
    <w:rsid w:val="00857EDE"/>
    <w:rsid w:val="008601DC"/>
    <w:rsid w:val="00860394"/>
    <w:rsid w:val="0086071E"/>
    <w:rsid w:val="00861CE1"/>
    <w:rsid w:val="00861D83"/>
    <w:rsid w:val="00861FCF"/>
    <w:rsid w:val="00862516"/>
    <w:rsid w:val="0086289F"/>
    <w:rsid w:val="0086378B"/>
    <w:rsid w:val="0086388F"/>
    <w:rsid w:val="0086445A"/>
    <w:rsid w:val="00864480"/>
    <w:rsid w:val="008648CD"/>
    <w:rsid w:val="00864FAE"/>
    <w:rsid w:val="00865215"/>
    <w:rsid w:val="00865B60"/>
    <w:rsid w:val="008661FE"/>
    <w:rsid w:val="008663B4"/>
    <w:rsid w:val="008665BD"/>
    <w:rsid w:val="008668C1"/>
    <w:rsid w:val="00867925"/>
    <w:rsid w:val="00867C84"/>
    <w:rsid w:val="00870675"/>
    <w:rsid w:val="008706B7"/>
    <w:rsid w:val="0087086D"/>
    <w:rsid w:val="00870AB5"/>
    <w:rsid w:val="008710ED"/>
    <w:rsid w:val="008711E1"/>
    <w:rsid w:val="00871985"/>
    <w:rsid w:val="0087217C"/>
    <w:rsid w:val="00873298"/>
    <w:rsid w:val="00873339"/>
    <w:rsid w:val="008733EB"/>
    <w:rsid w:val="00874A0E"/>
    <w:rsid w:val="00874D57"/>
    <w:rsid w:val="0087569C"/>
    <w:rsid w:val="00875ABD"/>
    <w:rsid w:val="00876713"/>
    <w:rsid w:val="0087709F"/>
    <w:rsid w:val="008774C3"/>
    <w:rsid w:val="00877B5D"/>
    <w:rsid w:val="00877B8E"/>
    <w:rsid w:val="00877EA4"/>
    <w:rsid w:val="008807D6"/>
    <w:rsid w:val="0088087E"/>
    <w:rsid w:val="00880A17"/>
    <w:rsid w:val="00880A84"/>
    <w:rsid w:val="00882041"/>
    <w:rsid w:val="00882C2E"/>
    <w:rsid w:val="00882CC1"/>
    <w:rsid w:val="00883BFD"/>
    <w:rsid w:val="00885283"/>
    <w:rsid w:val="008855BE"/>
    <w:rsid w:val="00885EDB"/>
    <w:rsid w:val="00885F08"/>
    <w:rsid w:val="00885F85"/>
    <w:rsid w:val="00886029"/>
    <w:rsid w:val="00886EB9"/>
    <w:rsid w:val="00886EC5"/>
    <w:rsid w:val="0088776F"/>
    <w:rsid w:val="00887E53"/>
    <w:rsid w:val="008901D3"/>
    <w:rsid w:val="00890D35"/>
    <w:rsid w:val="008912DB"/>
    <w:rsid w:val="00891F74"/>
    <w:rsid w:val="008924AC"/>
    <w:rsid w:val="00892DB0"/>
    <w:rsid w:val="0089329E"/>
    <w:rsid w:val="0089346B"/>
    <w:rsid w:val="00893833"/>
    <w:rsid w:val="00893856"/>
    <w:rsid w:val="00893F91"/>
    <w:rsid w:val="0089511A"/>
    <w:rsid w:val="00896663"/>
    <w:rsid w:val="00897A0D"/>
    <w:rsid w:val="00897B24"/>
    <w:rsid w:val="008A02F6"/>
    <w:rsid w:val="008A0572"/>
    <w:rsid w:val="008A10B7"/>
    <w:rsid w:val="008A2063"/>
    <w:rsid w:val="008A4053"/>
    <w:rsid w:val="008A4085"/>
    <w:rsid w:val="008A4417"/>
    <w:rsid w:val="008A4A18"/>
    <w:rsid w:val="008A4F4A"/>
    <w:rsid w:val="008A5E3C"/>
    <w:rsid w:val="008A6618"/>
    <w:rsid w:val="008A692C"/>
    <w:rsid w:val="008A6995"/>
    <w:rsid w:val="008A6B79"/>
    <w:rsid w:val="008A7565"/>
    <w:rsid w:val="008A7B22"/>
    <w:rsid w:val="008A7F11"/>
    <w:rsid w:val="008B0494"/>
    <w:rsid w:val="008B1551"/>
    <w:rsid w:val="008B1AF0"/>
    <w:rsid w:val="008B1D33"/>
    <w:rsid w:val="008B229E"/>
    <w:rsid w:val="008B258B"/>
    <w:rsid w:val="008B2A33"/>
    <w:rsid w:val="008B2BCE"/>
    <w:rsid w:val="008B37D4"/>
    <w:rsid w:val="008B38F4"/>
    <w:rsid w:val="008B3AB8"/>
    <w:rsid w:val="008B3F2C"/>
    <w:rsid w:val="008B41F6"/>
    <w:rsid w:val="008B4298"/>
    <w:rsid w:val="008B4648"/>
    <w:rsid w:val="008B4BD8"/>
    <w:rsid w:val="008B6021"/>
    <w:rsid w:val="008B66EC"/>
    <w:rsid w:val="008B7055"/>
    <w:rsid w:val="008B7733"/>
    <w:rsid w:val="008C0343"/>
    <w:rsid w:val="008C0A67"/>
    <w:rsid w:val="008C0D9E"/>
    <w:rsid w:val="008C0DBC"/>
    <w:rsid w:val="008C1FA4"/>
    <w:rsid w:val="008C2AF3"/>
    <w:rsid w:val="008C3294"/>
    <w:rsid w:val="008C346B"/>
    <w:rsid w:val="008C3614"/>
    <w:rsid w:val="008C3B17"/>
    <w:rsid w:val="008C444E"/>
    <w:rsid w:val="008C5248"/>
    <w:rsid w:val="008C5F36"/>
    <w:rsid w:val="008C63ED"/>
    <w:rsid w:val="008C6479"/>
    <w:rsid w:val="008C751D"/>
    <w:rsid w:val="008C797B"/>
    <w:rsid w:val="008C7A56"/>
    <w:rsid w:val="008C7D13"/>
    <w:rsid w:val="008C7EE1"/>
    <w:rsid w:val="008D01E6"/>
    <w:rsid w:val="008D0478"/>
    <w:rsid w:val="008D0E53"/>
    <w:rsid w:val="008D1E75"/>
    <w:rsid w:val="008D269A"/>
    <w:rsid w:val="008D2838"/>
    <w:rsid w:val="008D2F63"/>
    <w:rsid w:val="008D3396"/>
    <w:rsid w:val="008D3812"/>
    <w:rsid w:val="008D3B87"/>
    <w:rsid w:val="008D3EEB"/>
    <w:rsid w:val="008D40A0"/>
    <w:rsid w:val="008D4141"/>
    <w:rsid w:val="008D4D12"/>
    <w:rsid w:val="008D4DB8"/>
    <w:rsid w:val="008D4F7D"/>
    <w:rsid w:val="008D5554"/>
    <w:rsid w:val="008D5572"/>
    <w:rsid w:val="008D559F"/>
    <w:rsid w:val="008D6134"/>
    <w:rsid w:val="008D69B7"/>
    <w:rsid w:val="008D6F6B"/>
    <w:rsid w:val="008D7D0B"/>
    <w:rsid w:val="008E0093"/>
    <w:rsid w:val="008E0187"/>
    <w:rsid w:val="008E0989"/>
    <w:rsid w:val="008E0E90"/>
    <w:rsid w:val="008E2AFC"/>
    <w:rsid w:val="008E2C1C"/>
    <w:rsid w:val="008E37C8"/>
    <w:rsid w:val="008E3904"/>
    <w:rsid w:val="008E3EA5"/>
    <w:rsid w:val="008E43CE"/>
    <w:rsid w:val="008E4B24"/>
    <w:rsid w:val="008E4D1C"/>
    <w:rsid w:val="008E5C97"/>
    <w:rsid w:val="008E63B2"/>
    <w:rsid w:val="008E655B"/>
    <w:rsid w:val="008E687C"/>
    <w:rsid w:val="008E69A9"/>
    <w:rsid w:val="008E6C96"/>
    <w:rsid w:val="008E750D"/>
    <w:rsid w:val="008F02CC"/>
    <w:rsid w:val="008F17B8"/>
    <w:rsid w:val="008F19B8"/>
    <w:rsid w:val="008F1ABD"/>
    <w:rsid w:val="008F1AE9"/>
    <w:rsid w:val="008F1BC6"/>
    <w:rsid w:val="008F1BCF"/>
    <w:rsid w:val="008F2066"/>
    <w:rsid w:val="008F29BC"/>
    <w:rsid w:val="008F35F8"/>
    <w:rsid w:val="008F4C18"/>
    <w:rsid w:val="008F5435"/>
    <w:rsid w:val="008F58FC"/>
    <w:rsid w:val="008F5B6A"/>
    <w:rsid w:val="008F5BCD"/>
    <w:rsid w:val="008F6AB4"/>
    <w:rsid w:val="008F7C7F"/>
    <w:rsid w:val="00900320"/>
    <w:rsid w:val="009014BD"/>
    <w:rsid w:val="0090168E"/>
    <w:rsid w:val="00901C69"/>
    <w:rsid w:val="009024F4"/>
    <w:rsid w:val="00902C0F"/>
    <w:rsid w:val="00903CA0"/>
    <w:rsid w:val="00903D1F"/>
    <w:rsid w:val="00903FF0"/>
    <w:rsid w:val="0090449A"/>
    <w:rsid w:val="00904628"/>
    <w:rsid w:val="00905E1C"/>
    <w:rsid w:val="00906FD2"/>
    <w:rsid w:val="009078C6"/>
    <w:rsid w:val="00911206"/>
    <w:rsid w:val="00912DC0"/>
    <w:rsid w:val="009136EF"/>
    <w:rsid w:val="009138CC"/>
    <w:rsid w:val="00913913"/>
    <w:rsid w:val="00913AAB"/>
    <w:rsid w:val="00914460"/>
    <w:rsid w:val="009144F4"/>
    <w:rsid w:val="00915AA1"/>
    <w:rsid w:val="00915BDA"/>
    <w:rsid w:val="00916F6C"/>
    <w:rsid w:val="009171FD"/>
    <w:rsid w:val="00917398"/>
    <w:rsid w:val="00917F22"/>
    <w:rsid w:val="0092207B"/>
    <w:rsid w:val="009222D5"/>
    <w:rsid w:val="00922FB6"/>
    <w:rsid w:val="009235EE"/>
    <w:rsid w:val="009247AE"/>
    <w:rsid w:val="009250E5"/>
    <w:rsid w:val="0092540F"/>
    <w:rsid w:val="0092598E"/>
    <w:rsid w:val="00925BF9"/>
    <w:rsid w:val="00926362"/>
    <w:rsid w:val="009266F2"/>
    <w:rsid w:val="00926765"/>
    <w:rsid w:val="00927F89"/>
    <w:rsid w:val="009304BD"/>
    <w:rsid w:val="0093083E"/>
    <w:rsid w:val="009316F0"/>
    <w:rsid w:val="009318BD"/>
    <w:rsid w:val="00931C0E"/>
    <w:rsid w:val="00934AA5"/>
    <w:rsid w:val="00934B5A"/>
    <w:rsid w:val="00934BD5"/>
    <w:rsid w:val="00935B77"/>
    <w:rsid w:val="00935CC2"/>
    <w:rsid w:val="00935F2F"/>
    <w:rsid w:val="00936035"/>
    <w:rsid w:val="00937059"/>
    <w:rsid w:val="0093723E"/>
    <w:rsid w:val="009377FE"/>
    <w:rsid w:val="00940367"/>
    <w:rsid w:val="00941028"/>
    <w:rsid w:val="00941477"/>
    <w:rsid w:val="00941D21"/>
    <w:rsid w:val="00942311"/>
    <w:rsid w:val="009426CA"/>
    <w:rsid w:val="00943230"/>
    <w:rsid w:val="00944621"/>
    <w:rsid w:val="0094521F"/>
    <w:rsid w:val="009457CB"/>
    <w:rsid w:val="00945BB3"/>
    <w:rsid w:val="00945C1F"/>
    <w:rsid w:val="00945C65"/>
    <w:rsid w:val="00945FC7"/>
    <w:rsid w:val="0094701C"/>
    <w:rsid w:val="009474D6"/>
    <w:rsid w:val="009475A4"/>
    <w:rsid w:val="00947702"/>
    <w:rsid w:val="00947C22"/>
    <w:rsid w:val="00947CA1"/>
    <w:rsid w:val="00947DE7"/>
    <w:rsid w:val="009505F4"/>
    <w:rsid w:val="009508AA"/>
    <w:rsid w:val="00950F95"/>
    <w:rsid w:val="0095140C"/>
    <w:rsid w:val="00952086"/>
    <w:rsid w:val="0095230B"/>
    <w:rsid w:val="009540FB"/>
    <w:rsid w:val="00955314"/>
    <w:rsid w:val="00955880"/>
    <w:rsid w:val="00955B16"/>
    <w:rsid w:val="00955CF4"/>
    <w:rsid w:val="00955E9D"/>
    <w:rsid w:val="00957333"/>
    <w:rsid w:val="009576EF"/>
    <w:rsid w:val="00957B90"/>
    <w:rsid w:val="00960A7D"/>
    <w:rsid w:val="00960D78"/>
    <w:rsid w:val="00960D80"/>
    <w:rsid w:val="009626BB"/>
    <w:rsid w:val="00962C2F"/>
    <w:rsid w:val="00962F2F"/>
    <w:rsid w:val="009632E5"/>
    <w:rsid w:val="009632F3"/>
    <w:rsid w:val="00963366"/>
    <w:rsid w:val="009648C5"/>
    <w:rsid w:val="00966539"/>
    <w:rsid w:val="0096663C"/>
    <w:rsid w:val="0096721D"/>
    <w:rsid w:val="00967568"/>
    <w:rsid w:val="00970959"/>
    <w:rsid w:val="0097185B"/>
    <w:rsid w:val="009723A5"/>
    <w:rsid w:val="00972FC1"/>
    <w:rsid w:val="00973E2E"/>
    <w:rsid w:val="00974796"/>
    <w:rsid w:val="00974CD4"/>
    <w:rsid w:val="009764F8"/>
    <w:rsid w:val="00976871"/>
    <w:rsid w:val="0097690C"/>
    <w:rsid w:val="00976B25"/>
    <w:rsid w:val="00976DBF"/>
    <w:rsid w:val="0097778F"/>
    <w:rsid w:val="009817DE"/>
    <w:rsid w:val="00981BF9"/>
    <w:rsid w:val="00982669"/>
    <w:rsid w:val="00982997"/>
    <w:rsid w:val="009829F5"/>
    <w:rsid w:val="00983118"/>
    <w:rsid w:val="00983329"/>
    <w:rsid w:val="009838DD"/>
    <w:rsid w:val="00983E78"/>
    <w:rsid w:val="009848AD"/>
    <w:rsid w:val="0098496F"/>
    <w:rsid w:val="009852A7"/>
    <w:rsid w:val="009860EE"/>
    <w:rsid w:val="00986E06"/>
    <w:rsid w:val="009878FC"/>
    <w:rsid w:val="00987B75"/>
    <w:rsid w:val="00990458"/>
    <w:rsid w:val="009905A5"/>
    <w:rsid w:val="00991872"/>
    <w:rsid w:val="00992575"/>
    <w:rsid w:val="0099278E"/>
    <w:rsid w:val="00993227"/>
    <w:rsid w:val="009944CE"/>
    <w:rsid w:val="00994867"/>
    <w:rsid w:val="00994C82"/>
    <w:rsid w:val="00995FE1"/>
    <w:rsid w:val="00995FF1"/>
    <w:rsid w:val="009967BC"/>
    <w:rsid w:val="00996838"/>
    <w:rsid w:val="00996A28"/>
    <w:rsid w:val="00996AB5"/>
    <w:rsid w:val="00996E87"/>
    <w:rsid w:val="009A02B2"/>
    <w:rsid w:val="009A052F"/>
    <w:rsid w:val="009A05CE"/>
    <w:rsid w:val="009A0951"/>
    <w:rsid w:val="009A1964"/>
    <w:rsid w:val="009A1C02"/>
    <w:rsid w:val="009A1ED3"/>
    <w:rsid w:val="009A23AF"/>
    <w:rsid w:val="009A2678"/>
    <w:rsid w:val="009A2755"/>
    <w:rsid w:val="009A2AE2"/>
    <w:rsid w:val="009A33DE"/>
    <w:rsid w:val="009A3796"/>
    <w:rsid w:val="009A392D"/>
    <w:rsid w:val="009A3A86"/>
    <w:rsid w:val="009A3DCD"/>
    <w:rsid w:val="009A3DFC"/>
    <w:rsid w:val="009A4434"/>
    <w:rsid w:val="009A4BFE"/>
    <w:rsid w:val="009A4C5B"/>
    <w:rsid w:val="009A4EF4"/>
    <w:rsid w:val="009A5BB2"/>
    <w:rsid w:val="009A6464"/>
    <w:rsid w:val="009A6684"/>
    <w:rsid w:val="009A6F9D"/>
    <w:rsid w:val="009A7D61"/>
    <w:rsid w:val="009B0BFD"/>
    <w:rsid w:val="009B0C63"/>
    <w:rsid w:val="009B1628"/>
    <w:rsid w:val="009B177D"/>
    <w:rsid w:val="009B25D6"/>
    <w:rsid w:val="009B27A3"/>
    <w:rsid w:val="009B27D8"/>
    <w:rsid w:val="009B29FC"/>
    <w:rsid w:val="009B2B02"/>
    <w:rsid w:val="009B3950"/>
    <w:rsid w:val="009B3A17"/>
    <w:rsid w:val="009B3D82"/>
    <w:rsid w:val="009B3DA4"/>
    <w:rsid w:val="009B42F3"/>
    <w:rsid w:val="009B4462"/>
    <w:rsid w:val="009B4486"/>
    <w:rsid w:val="009B4490"/>
    <w:rsid w:val="009B4572"/>
    <w:rsid w:val="009B4ADB"/>
    <w:rsid w:val="009B5259"/>
    <w:rsid w:val="009B5490"/>
    <w:rsid w:val="009B556B"/>
    <w:rsid w:val="009B672D"/>
    <w:rsid w:val="009B7D68"/>
    <w:rsid w:val="009C164F"/>
    <w:rsid w:val="009C177F"/>
    <w:rsid w:val="009C1DEC"/>
    <w:rsid w:val="009C210F"/>
    <w:rsid w:val="009C237C"/>
    <w:rsid w:val="009C290F"/>
    <w:rsid w:val="009C38A8"/>
    <w:rsid w:val="009C4506"/>
    <w:rsid w:val="009C4BE1"/>
    <w:rsid w:val="009C4E44"/>
    <w:rsid w:val="009C56E7"/>
    <w:rsid w:val="009C59DC"/>
    <w:rsid w:val="009C6605"/>
    <w:rsid w:val="009C6917"/>
    <w:rsid w:val="009C6958"/>
    <w:rsid w:val="009C6DF1"/>
    <w:rsid w:val="009C7328"/>
    <w:rsid w:val="009C7774"/>
    <w:rsid w:val="009C7C3E"/>
    <w:rsid w:val="009D02B3"/>
    <w:rsid w:val="009D0727"/>
    <w:rsid w:val="009D0B08"/>
    <w:rsid w:val="009D1268"/>
    <w:rsid w:val="009D1555"/>
    <w:rsid w:val="009D2336"/>
    <w:rsid w:val="009D2765"/>
    <w:rsid w:val="009D30B5"/>
    <w:rsid w:val="009D3245"/>
    <w:rsid w:val="009D3366"/>
    <w:rsid w:val="009D3377"/>
    <w:rsid w:val="009D35D7"/>
    <w:rsid w:val="009D36CB"/>
    <w:rsid w:val="009D387B"/>
    <w:rsid w:val="009D3A01"/>
    <w:rsid w:val="009D3C0A"/>
    <w:rsid w:val="009D4248"/>
    <w:rsid w:val="009D42D9"/>
    <w:rsid w:val="009D4CB3"/>
    <w:rsid w:val="009D4F5D"/>
    <w:rsid w:val="009D5149"/>
    <w:rsid w:val="009D522F"/>
    <w:rsid w:val="009D59BF"/>
    <w:rsid w:val="009D685A"/>
    <w:rsid w:val="009D710B"/>
    <w:rsid w:val="009E027E"/>
    <w:rsid w:val="009E0566"/>
    <w:rsid w:val="009E0894"/>
    <w:rsid w:val="009E0DD5"/>
    <w:rsid w:val="009E1BB7"/>
    <w:rsid w:val="009E1F27"/>
    <w:rsid w:val="009E23A6"/>
    <w:rsid w:val="009E23DF"/>
    <w:rsid w:val="009E256C"/>
    <w:rsid w:val="009E34A9"/>
    <w:rsid w:val="009E377A"/>
    <w:rsid w:val="009E4996"/>
    <w:rsid w:val="009E4D95"/>
    <w:rsid w:val="009E587C"/>
    <w:rsid w:val="009E5AA6"/>
    <w:rsid w:val="009E6072"/>
    <w:rsid w:val="009E6489"/>
    <w:rsid w:val="009E6A8A"/>
    <w:rsid w:val="009E7522"/>
    <w:rsid w:val="009F19B9"/>
    <w:rsid w:val="009F28B4"/>
    <w:rsid w:val="009F2EAA"/>
    <w:rsid w:val="009F32B0"/>
    <w:rsid w:val="009F406F"/>
    <w:rsid w:val="009F4077"/>
    <w:rsid w:val="009F4378"/>
    <w:rsid w:val="009F447B"/>
    <w:rsid w:val="009F471C"/>
    <w:rsid w:val="009F5804"/>
    <w:rsid w:val="009F5E76"/>
    <w:rsid w:val="009F5F3A"/>
    <w:rsid w:val="009F62E6"/>
    <w:rsid w:val="009F67AD"/>
    <w:rsid w:val="009F6950"/>
    <w:rsid w:val="009F6A70"/>
    <w:rsid w:val="009F6B4B"/>
    <w:rsid w:val="009F6C8C"/>
    <w:rsid w:val="009F7A71"/>
    <w:rsid w:val="00A002A4"/>
    <w:rsid w:val="00A00F2F"/>
    <w:rsid w:val="00A011F4"/>
    <w:rsid w:val="00A01490"/>
    <w:rsid w:val="00A015E8"/>
    <w:rsid w:val="00A017A8"/>
    <w:rsid w:val="00A017B4"/>
    <w:rsid w:val="00A01A80"/>
    <w:rsid w:val="00A01B83"/>
    <w:rsid w:val="00A01D77"/>
    <w:rsid w:val="00A01EA5"/>
    <w:rsid w:val="00A021E4"/>
    <w:rsid w:val="00A027B9"/>
    <w:rsid w:val="00A03006"/>
    <w:rsid w:val="00A0309A"/>
    <w:rsid w:val="00A033DB"/>
    <w:rsid w:val="00A034BF"/>
    <w:rsid w:val="00A04700"/>
    <w:rsid w:val="00A0517F"/>
    <w:rsid w:val="00A0535B"/>
    <w:rsid w:val="00A055B5"/>
    <w:rsid w:val="00A0572C"/>
    <w:rsid w:val="00A05977"/>
    <w:rsid w:val="00A05A3F"/>
    <w:rsid w:val="00A05B48"/>
    <w:rsid w:val="00A05BE0"/>
    <w:rsid w:val="00A05F73"/>
    <w:rsid w:val="00A068FB"/>
    <w:rsid w:val="00A07604"/>
    <w:rsid w:val="00A07902"/>
    <w:rsid w:val="00A103CF"/>
    <w:rsid w:val="00A1127C"/>
    <w:rsid w:val="00A11651"/>
    <w:rsid w:val="00A11C9C"/>
    <w:rsid w:val="00A122D3"/>
    <w:rsid w:val="00A13385"/>
    <w:rsid w:val="00A13391"/>
    <w:rsid w:val="00A1370F"/>
    <w:rsid w:val="00A139BA"/>
    <w:rsid w:val="00A143EE"/>
    <w:rsid w:val="00A143F2"/>
    <w:rsid w:val="00A1487C"/>
    <w:rsid w:val="00A148E4"/>
    <w:rsid w:val="00A14AC7"/>
    <w:rsid w:val="00A14CB7"/>
    <w:rsid w:val="00A153BF"/>
    <w:rsid w:val="00A157A9"/>
    <w:rsid w:val="00A1630C"/>
    <w:rsid w:val="00A1630D"/>
    <w:rsid w:val="00A16B4D"/>
    <w:rsid w:val="00A17006"/>
    <w:rsid w:val="00A179A5"/>
    <w:rsid w:val="00A206E6"/>
    <w:rsid w:val="00A20BCB"/>
    <w:rsid w:val="00A2125F"/>
    <w:rsid w:val="00A21578"/>
    <w:rsid w:val="00A21873"/>
    <w:rsid w:val="00A21F76"/>
    <w:rsid w:val="00A22A40"/>
    <w:rsid w:val="00A22CBD"/>
    <w:rsid w:val="00A257EA"/>
    <w:rsid w:val="00A25E54"/>
    <w:rsid w:val="00A2607F"/>
    <w:rsid w:val="00A26D09"/>
    <w:rsid w:val="00A273DB"/>
    <w:rsid w:val="00A27989"/>
    <w:rsid w:val="00A27A8B"/>
    <w:rsid w:val="00A30C9E"/>
    <w:rsid w:val="00A30E6C"/>
    <w:rsid w:val="00A310ED"/>
    <w:rsid w:val="00A31A88"/>
    <w:rsid w:val="00A33517"/>
    <w:rsid w:val="00A33846"/>
    <w:rsid w:val="00A35942"/>
    <w:rsid w:val="00A35E18"/>
    <w:rsid w:val="00A37063"/>
    <w:rsid w:val="00A37C6B"/>
    <w:rsid w:val="00A37CF8"/>
    <w:rsid w:val="00A37DEF"/>
    <w:rsid w:val="00A40791"/>
    <w:rsid w:val="00A407C3"/>
    <w:rsid w:val="00A40CC6"/>
    <w:rsid w:val="00A4120C"/>
    <w:rsid w:val="00A4133F"/>
    <w:rsid w:val="00A426CE"/>
    <w:rsid w:val="00A42756"/>
    <w:rsid w:val="00A42964"/>
    <w:rsid w:val="00A42B7C"/>
    <w:rsid w:val="00A43093"/>
    <w:rsid w:val="00A43481"/>
    <w:rsid w:val="00A4379C"/>
    <w:rsid w:val="00A43D1C"/>
    <w:rsid w:val="00A4419A"/>
    <w:rsid w:val="00A4477D"/>
    <w:rsid w:val="00A4485D"/>
    <w:rsid w:val="00A44D94"/>
    <w:rsid w:val="00A45238"/>
    <w:rsid w:val="00A452B6"/>
    <w:rsid w:val="00A45380"/>
    <w:rsid w:val="00A4660C"/>
    <w:rsid w:val="00A47198"/>
    <w:rsid w:val="00A475AA"/>
    <w:rsid w:val="00A475C3"/>
    <w:rsid w:val="00A4790D"/>
    <w:rsid w:val="00A50274"/>
    <w:rsid w:val="00A5040E"/>
    <w:rsid w:val="00A5054C"/>
    <w:rsid w:val="00A507DA"/>
    <w:rsid w:val="00A50995"/>
    <w:rsid w:val="00A50A59"/>
    <w:rsid w:val="00A50C11"/>
    <w:rsid w:val="00A516F0"/>
    <w:rsid w:val="00A52988"/>
    <w:rsid w:val="00A52F78"/>
    <w:rsid w:val="00A535E3"/>
    <w:rsid w:val="00A53DB4"/>
    <w:rsid w:val="00A54184"/>
    <w:rsid w:val="00A545F2"/>
    <w:rsid w:val="00A555AF"/>
    <w:rsid w:val="00A55960"/>
    <w:rsid w:val="00A55C0C"/>
    <w:rsid w:val="00A5623C"/>
    <w:rsid w:val="00A56BE3"/>
    <w:rsid w:val="00A5740E"/>
    <w:rsid w:val="00A57441"/>
    <w:rsid w:val="00A57577"/>
    <w:rsid w:val="00A60423"/>
    <w:rsid w:val="00A60CEB"/>
    <w:rsid w:val="00A61439"/>
    <w:rsid w:val="00A61880"/>
    <w:rsid w:val="00A618C6"/>
    <w:rsid w:val="00A623E6"/>
    <w:rsid w:val="00A631FB"/>
    <w:rsid w:val="00A63FA4"/>
    <w:rsid w:val="00A647FA"/>
    <w:rsid w:val="00A64E50"/>
    <w:rsid w:val="00A65DF4"/>
    <w:rsid w:val="00A66D9D"/>
    <w:rsid w:val="00A675A4"/>
    <w:rsid w:val="00A71DF2"/>
    <w:rsid w:val="00A72633"/>
    <w:rsid w:val="00A72FF2"/>
    <w:rsid w:val="00A73111"/>
    <w:rsid w:val="00A74252"/>
    <w:rsid w:val="00A742FD"/>
    <w:rsid w:val="00A75912"/>
    <w:rsid w:val="00A76417"/>
    <w:rsid w:val="00A768C1"/>
    <w:rsid w:val="00A76F2C"/>
    <w:rsid w:val="00A7774F"/>
    <w:rsid w:val="00A8072E"/>
    <w:rsid w:val="00A80B6E"/>
    <w:rsid w:val="00A81654"/>
    <w:rsid w:val="00A82F74"/>
    <w:rsid w:val="00A83504"/>
    <w:rsid w:val="00A84014"/>
    <w:rsid w:val="00A84BBD"/>
    <w:rsid w:val="00A859BC"/>
    <w:rsid w:val="00A8742B"/>
    <w:rsid w:val="00A87BD1"/>
    <w:rsid w:val="00A90678"/>
    <w:rsid w:val="00A91B34"/>
    <w:rsid w:val="00A930CB"/>
    <w:rsid w:val="00A9378E"/>
    <w:rsid w:val="00A93969"/>
    <w:rsid w:val="00A93CDB"/>
    <w:rsid w:val="00A948E6"/>
    <w:rsid w:val="00A94E72"/>
    <w:rsid w:val="00A95163"/>
    <w:rsid w:val="00A95AB8"/>
    <w:rsid w:val="00A96262"/>
    <w:rsid w:val="00A96861"/>
    <w:rsid w:val="00A97846"/>
    <w:rsid w:val="00A97871"/>
    <w:rsid w:val="00AA0109"/>
    <w:rsid w:val="00AA0749"/>
    <w:rsid w:val="00AA11FC"/>
    <w:rsid w:val="00AA14EC"/>
    <w:rsid w:val="00AA164D"/>
    <w:rsid w:val="00AA1BC0"/>
    <w:rsid w:val="00AA1F76"/>
    <w:rsid w:val="00AA28E6"/>
    <w:rsid w:val="00AA34CC"/>
    <w:rsid w:val="00AA361C"/>
    <w:rsid w:val="00AA39CB"/>
    <w:rsid w:val="00AA3CA9"/>
    <w:rsid w:val="00AA3F8E"/>
    <w:rsid w:val="00AA493E"/>
    <w:rsid w:val="00AA49F4"/>
    <w:rsid w:val="00AA56E2"/>
    <w:rsid w:val="00AA57E0"/>
    <w:rsid w:val="00AA5BB4"/>
    <w:rsid w:val="00AA5D94"/>
    <w:rsid w:val="00AA601E"/>
    <w:rsid w:val="00AA6D2D"/>
    <w:rsid w:val="00AA7250"/>
    <w:rsid w:val="00AA7603"/>
    <w:rsid w:val="00AA770B"/>
    <w:rsid w:val="00AB03FA"/>
    <w:rsid w:val="00AB07A2"/>
    <w:rsid w:val="00AB0D65"/>
    <w:rsid w:val="00AB1227"/>
    <w:rsid w:val="00AB19A3"/>
    <w:rsid w:val="00AB1A84"/>
    <w:rsid w:val="00AB23ED"/>
    <w:rsid w:val="00AB2A3F"/>
    <w:rsid w:val="00AB2BED"/>
    <w:rsid w:val="00AB2F63"/>
    <w:rsid w:val="00AB3278"/>
    <w:rsid w:val="00AB3340"/>
    <w:rsid w:val="00AB334A"/>
    <w:rsid w:val="00AB3896"/>
    <w:rsid w:val="00AB39AA"/>
    <w:rsid w:val="00AB4A8B"/>
    <w:rsid w:val="00AB4D27"/>
    <w:rsid w:val="00AB5F83"/>
    <w:rsid w:val="00AB606C"/>
    <w:rsid w:val="00AB636A"/>
    <w:rsid w:val="00AB71E6"/>
    <w:rsid w:val="00AB7D1A"/>
    <w:rsid w:val="00AC226E"/>
    <w:rsid w:val="00AC30BE"/>
    <w:rsid w:val="00AC3434"/>
    <w:rsid w:val="00AC397A"/>
    <w:rsid w:val="00AC3BBF"/>
    <w:rsid w:val="00AC3CE1"/>
    <w:rsid w:val="00AC4340"/>
    <w:rsid w:val="00AC53F3"/>
    <w:rsid w:val="00AC59FF"/>
    <w:rsid w:val="00AC5AC3"/>
    <w:rsid w:val="00AC5F7E"/>
    <w:rsid w:val="00AC651F"/>
    <w:rsid w:val="00AC78A9"/>
    <w:rsid w:val="00AC7EFA"/>
    <w:rsid w:val="00AD0765"/>
    <w:rsid w:val="00AD093E"/>
    <w:rsid w:val="00AD0D60"/>
    <w:rsid w:val="00AD0DA0"/>
    <w:rsid w:val="00AD108A"/>
    <w:rsid w:val="00AD1121"/>
    <w:rsid w:val="00AD1216"/>
    <w:rsid w:val="00AD1D75"/>
    <w:rsid w:val="00AD1E2D"/>
    <w:rsid w:val="00AD223C"/>
    <w:rsid w:val="00AD24CC"/>
    <w:rsid w:val="00AD26D4"/>
    <w:rsid w:val="00AD2F64"/>
    <w:rsid w:val="00AD36F3"/>
    <w:rsid w:val="00AD40CF"/>
    <w:rsid w:val="00AD49E2"/>
    <w:rsid w:val="00AD4F7A"/>
    <w:rsid w:val="00AD5260"/>
    <w:rsid w:val="00AD5F24"/>
    <w:rsid w:val="00AD6C5A"/>
    <w:rsid w:val="00AD7DFE"/>
    <w:rsid w:val="00AD7E79"/>
    <w:rsid w:val="00AD7F66"/>
    <w:rsid w:val="00AE05EB"/>
    <w:rsid w:val="00AE0BD9"/>
    <w:rsid w:val="00AE0F80"/>
    <w:rsid w:val="00AE1D08"/>
    <w:rsid w:val="00AE24DB"/>
    <w:rsid w:val="00AE27BD"/>
    <w:rsid w:val="00AE285D"/>
    <w:rsid w:val="00AE3432"/>
    <w:rsid w:val="00AE34B3"/>
    <w:rsid w:val="00AE36B8"/>
    <w:rsid w:val="00AE3BC9"/>
    <w:rsid w:val="00AE3EA6"/>
    <w:rsid w:val="00AE404E"/>
    <w:rsid w:val="00AE5565"/>
    <w:rsid w:val="00AE587D"/>
    <w:rsid w:val="00AE5B5A"/>
    <w:rsid w:val="00AE638E"/>
    <w:rsid w:val="00AE69E5"/>
    <w:rsid w:val="00AE6D65"/>
    <w:rsid w:val="00AE74AB"/>
    <w:rsid w:val="00AE7690"/>
    <w:rsid w:val="00AE7822"/>
    <w:rsid w:val="00AF0232"/>
    <w:rsid w:val="00AF032A"/>
    <w:rsid w:val="00AF11F2"/>
    <w:rsid w:val="00AF146C"/>
    <w:rsid w:val="00AF152F"/>
    <w:rsid w:val="00AF1F5B"/>
    <w:rsid w:val="00AF1FA9"/>
    <w:rsid w:val="00AF335C"/>
    <w:rsid w:val="00AF335F"/>
    <w:rsid w:val="00AF36AA"/>
    <w:rsid w:val="00AF3733"/>
    <w:rsid w:val="00AF4442"/>
    <w:rsid w:val="00AF47C1"/>
    <w:rsid w:val="00AF5369"/>
    <w:rsid w:val="00AF5528"/>
    <w:rsid w:val="00AF5D08"/>
    <w:rsid w:val="00AF7F1D"/>
    <w:rsid w:val="00B0068D"/>
    <w:rsid w:val="00B008AF"/>
    <w:rsid w:val="00B00AF4"/>
    <w:rsid w:val="00B00D31"/>
    <w:rsid w:val="00B015D4"/>
    <w:rsid w:val="00B01F92"/>
    <w:rsid w:val="00B02DBD"/>
    <w:rsid w:val="00B03226"/>
    <w:rsid w:val="00B03A23"/>
    <w:rsid w:val="00B03E54"/>
    <w:rsid w:val="00B03E87"/>
    <w:rsid w:val="00B04096"/>
    <w:rsid w:val="00B04D82"/>
    <w:rsid w:val="00B04DD1"/>
    <w:rsid w:val="00B04E06"/>
    <w:rsid w:val="00B05B2F"/>
    <w:rsid w:val="00B0608A"/>
    <w:rsid w:val="00B06457"/>
    <w:rsid w:val="00B0694E"/>
    <w:rsid w:val="00B10335"/>
    <w:rsid w:val="00B103D7"/>
    <w:rsid w:val="00B1119B"/>
    <w:rsid w:val="00B11531"/>
    <w:rsid w:val="00B11D8C"/>
    <w:rsid w:val="00B129A2"/>
    <w:rsid w:val="00B1392C"/>
    <w:rsid w:val="00B13A2E"/>
    <w:rsid w:val="00B13A93"/>
    <w:rsid w:val="00B13C21"/>
    <w:rsid w:val="00B140A3"/>
    <w:rsid w:val="00B14AA9"/>
    <w:rsid w:val="00B1509F"/>
    <w:rsid w:val="00B153A3"/>
    <w:rsid w:val="00B15518"/>
    <w:rsid w:val="00B15606"/>
    <w:rsid w:val="00B15AFB"/>
    <w:rsid w:val="00B16803"/>
    <w:rsid w:val="00B16ABD"/>
    <w:rsid w:val="00B16BCF"/>
    <w:rsid w:val="00B172D8"/>
    <w:rsid w:val="00B17543"/>
    <w:rsid w:val="00B20E7D"/>
    <w:rsid w:val="00B22043"/>
    <w:rsid w:val="00B23278"/>
    <w:rsid w:val="00B24361"/>
    <w:rsid w:val="00B24D99"/>
    <w:rsid w:val="00B25E88"/>
    <w:rsid w:val="00B26366"/>
    <w:rsid w:val="00B2642F"/>
    <w:rsid w:val="00B26DAB"/>
    <w:rsid w:val="00B276A0"/>
    <w:rsid w:val="00B301EB"/>
    <w:rsid w:val="00B30A03"/>
    <w:rsid w:val="00B30B73"/>
    <w:rsid w:val="00B30E5C"/>
    <w:rsid w:val="00B310D3"/>
    <w:rsid w:val="00B3135B"/>
    <w:rsid w:val="00B313CC"/>
    <w:rsid w:val="00B31F9A"/>
    <w:rsid w:val="00B321B6"/>
    <w:rsid w:val="00B333E4"/>
    <w:rsid w:val="00B33BAD"/>
    <w:rsid w:val="00B33D58"/>
    <w:rsid w:val="00B353D7"/>
    <w:rsid w:val="00B3603C"/>
    <w:rsid w:val="00B36C56"/>
    <w:rsid w:val="00B37275"/>
    <w:rsid w:val="00B373E0"/>
    <w:rsid w:val="00B37534"/>
    <w:rsid w:val="00B377FF"/>
    <w:rsid w:val="00B37B5F"/>
    <w:rsid w:val="00B40188"/>
    <w:rsid w:val="00B4037A"/>
    <w:rsid w:val="00B40675"/>
    <w:rsid w:val="00B40C3C"/>
    <w:rsid w:val="00B40F85"/>
    <w:rsid w:val="00B4197B"/>
    <w:rsid w:val="00B41FBA"/>
    <w:rsid w:val="00B42643"/>
    <w:rsid w:val="00B42968"/>
    <w:rsid w:val="00B42B5C"/>
    <w:rsid w:val="00B42B88"/>
    <w:rsid w:val="00B42FC4"/>
    <w:rsid w:val="00B43269"/>
    <w:rsid w:val="00B4355C"/>
    <w:rsid w:val="00B43D00"/>
    <w:rsid w:val="00B44F24"/>
    <w:rsid w:val="00B45E2A"/>
    <w:rsid w:val="00B4632C"/>
    <w:rsid w:val="00B46352"/>
    <w:rsid w:val="00B47B58"/>
    <w:rsid w:val="00B47C21"/>
    <w:rsid w:val="00B505BF"/>
    <w:rsid w:val="00B51405"/>
    <w:rsid w:val="00B514B4"/>
    <w:rsid w:val="00B522A6"/>
    <w:rsid w:val="00B52965"/>
    <w:rsid w:val="00B53008"/>
    <w:rsid w:val="00B53C90"/>
    <w:rsid w:val="00B53F27"/>
    <w:rsid w:val="00B54E23"/>
    <w:rsid w:val="00B555A9"/>
    <w:rsid w:val="00B55AD7"/>
    <w:rsid w:val="00B55BEC"/>
    <w:rsid w:val="00B60878"/>
    <w:rsid w:val="00B60B90"/>
    <w:rsid w:val="00B61205"/>
    <w:rsid w:val="00B6229E"/>
    <w:rsid w:val="00B623DF"/>
    <w:rsid w:val="00B62A56"/>
    <w:rsid w:val="00B62E8D"/>
    <w:rsid w:val="00B63DA9"/>
    <w:rsid w:val="00B64462"/>
    <w:rsid w:val="00B6535C"/>
    <w:rsid w:val="00B65772"/>
    <w:rsid w:val="00B6705D"/>
    <w:rsid w:val="00B70A36"/>
    <w:rsid w:val="00B71480"/>
    <w:rsid w:val="00B7261E"/>
    <w:rsid w:val="00B72680"/>
    <w:rsid w:val="00B72D59"/>
    <w:rsid w:val="00B734FC"/>
    <w:rsid w:val="00B73A08"/>
    <w:rsid w:val="00B7410A"/>
    <w:rsid w:val="00B743F8"/>
    <w:rsid w:val="00B748ED"/>
    <w:rsid w:val="00B763ED"/>
    <w:rsid w:val="00B769FC"/>
    <w:rsid w:val="00B77B28"/>
    <w:rsid w:val="00B77E56"/>
    <w:rsid w:val="00B8013E"/>
    <w:rsid w:val="00B80E64"/>
    <w:rsid w:val="00B8170D"/>
    <w:rsid w:val="00B8248B"/>
    <w:rsid w:val="00B82A1F"/>
    <w:rsid w:val="00B82A2B"/>
    <w:rsid w:val="00B82F20"/>
    <w:rsid w:val="00B830C7"/>
    <w:rsid w:val="00B8311F"/>
    <w:rsid w:val="00B835D0"/>
    <w:rsid w:val="00B83CE6"/>
    <w:rsid w:val="00B84DFA"/>
    <w:rsid w:val="00B85A5E"/>
    <w:rsid w:val="00B86D33"/>
    <w:rsid w:val="00B8709F"/>
    <w:rsid w:val="00B87694"/>
    <w:rsid w:val="00B877BB"/>
    <w:rsid w:val="00B87A59"/>
    <w:rsid w:val="00B87F85"/>
    <w:rsid w:val="00B90AB9"/>
    <w:rsid w:val="00B90D89"/>
    <w:rsid w:val="00B91F09"/>
    <w:rsid w:val="00B92091"/>
    <w:rsid w:val="00B92809"/>
    <w:rsid w:val="00B92F29"/>
    <w:rsid w:val="00B930DF"/>
    <w:rsid w:val="00B9370D"/>
    <w:rsid w:val="00B93B38"/>
    <w:rsid w:val="00B94345"/>
    <w:rsid w:val="00B94DBD"/>
    <w:rsid w:val="00B9523B"/>
    <w:rsid w:val="00B96514"/>
    <w:rsid w:val="00B9675D"/>
    <w:rsid w:val="00B96BAF"/>
    <w:rsid w:val="00B97717"/>
    <w:rsid w:val="00B97CF6"/>
    <w:rsid w:val="00B97D42"/>
    <w:rsid w:val="00B97EDA"/>
    <w:rsid w:val="00BA0712"/>
    <w:rsid w:val="00BA1207"/>
    <w:rsid w:val="00BA2451"/>
    <w:rsid w:val="00BA2722"/>
    <w:rsid w:val="00BA29A5"/>
    <w:rsid w:val="00BA2A8A"/>
    <w:rsid w:val="00BA2C85"/>
    <w:rsid w:val="00BA3459"/>
    <w:rsid w:val="00BA3E1D"/>
    <w:rsid w:val="00BA3FD6"/>
    <w:rsid w:val="00BA40C6"/>
    <w:rsid w:val="00BA44ED"/>
    <w:rsid w:val="00BA5014"/>
    <w:rsid w:val="00BA502E"/>
    <w:rsid w:val="00BA5B0B"/>
    <w:rsid w:val="00BA6043"/>
    <w:rsid w:val="00BA67B5"/>
    <w:rsid w:val="00BA684C"/>
    <w:rsid w:val="00BA6B59"/>
    <w:rsid w:val="00BA6C2C"/>
    <w:rsid w:val="00BA7C3C"/>
    <w:rsid w:val="00BB00D5"/>
    <w:rsid w:val="00BB028F"/>
    <w:rsid w:val="00BB0610"/>
    <w:rsid w:val="00BB0C8A"/>
    <w:rsid w:val="00BB0CE0"/>
    <w:rsid w:val="00BB1192"/>
    <w:rsid w:val="00BB1225"/>
    <w:rsid w:val="00BB124B"/>
    <w:rsid w:val="00BB18F9"/>
    <w:rsid w:val="00BB1904"/>
    <w:rsid w:val="00BB1C1B"/>
    <w:rsid w:val="00BB39ED"/>
    <w:rsid w:val="00BB3A07"/>
    <w:rsid w:val="00BB42FB"/>
    <w:rsid w:val="00BB4308"/>
    <w:rsid w:val="00BB4E95"/>
    <w:rsid w:val="00BB581C"/>
    <w:rsid w:val="00BB58C7"/>
    <w:rsid w:val="00BB5BFF"/>
    <w:rsid w:val="00BB6C76"/>
    <w:rsid w:val="00BB735E"/>
    <w:rsid w:val="00BC032D"/>
    <w:rsid w:val="00BC0428"/>
    <w:rsid w:val="00BC0468"/>
    <w:rsid w:val="00BC11A2"/>
    <w:rsid w:val="00BC1AA5"/>
    <w:rsid w:val="00BC211C"/>
    <w:rsid w:val="00BC2667"/>
    <w:rsid w:val="00BC33C3"/>
    <w:rsid w:val="00BC33FB"/>
    <w:rsid w:val="00BC37BA"/>
    <w:rsid w:val="00BC3E94"/>
    <w:rsid w:val="00BC410F"/>
    <w:rsid w:val="00BC4271"/>
    <w:rsid w:val="00BC4424"/>
    <w:rsid w:val="00BC44B5"/>
    <w:rsid w:val="00BC4BCA"/>
    <w:rsid w:val="00BC5165"/>
    <w:rsid w:val="00BC5421"/>
    <w:rsid w:val="00BC69D0"/>
    <w:rsid w:val="00BC700C"/>
    <w:rsid w:val="00BC76E7"/>
    <w:rsid w:val="00BC773F"/>
    <w:rsid w:val="00BC7884"/>
    <w:rsid w:val="00BD07BE"/>
    <w:rsid w:val="00BD1EFC"/>
    <w:rsid w:val="00BD25DD"/>
    <w:rsid w:val="00BD2AC3"/>
    <w:rsid w:val="00BD3751"/>
    <w:rsid w:val="00BD39F5"/>
    <w:rsid w:val="00BD3C03"/>
    <w:rsid w:val="00BD3E61"/>
    <w:rsid w:val="00BD4244"/>
    <w:rsid w:val="00BD4771"/>
    <w:rsid w:val="00BD5234"/>
    <w:rsid w:val="00BD5816"/>
    <w:rsid w:val="00BD5897"/>
    <w:rsid w:val="00BD5E7A"/>
    <w:rsid w:val="00BD661E"/>
    <w:rsid w:val="00BD6F40"/>
    <w:rsid w:val="00BD6FAD"/>
    <w:rsid w:val="00BD6FDA"/>
    <w:rsid w:val="00BD75B9"/>
    <w:rsid w:val="00BD778B"/>
    <w:rsid w:val="00BE0624"/>
    <w:rsid w:val="00BE0988"/>
    <w:rsid w:val="00BE129B"/>
    <w:rsid w:val="00BE19A6"/>
    <w:rsid w:val="00BE1F1A"/>
    <w:rsid w:val="00BE2354"/>
    <w:rsid w:val="00BE2498"/>
    <w:rsid w:val="00BE27BA"/>
    <w:rsid w:val="00BE2E7A"/>
    <w:rsid w:val="00BE38C7"/>
    <w:rsid w:val="00BE3D6E"/>
    <w:rsid w:val="00BE4272"/>
    <w:rsid w:val="00BE4576"/>
    <w:rsid w:val="00BE4618"/>
    <w:rsid w:val="00BE474F"/>
    <w:rsid w:val="00BE4CAF"/>
    <w:rsid w:val="00BE5222"/>
    <w:rsid w:val="00BE5649"/>
    <w:rsid w:val="00BE683F"/>
    <w:rsid w:val="00BE702B"/>
    <w:rsid w:val="00BE7AFE"/>
    <w:rsid w:val="00BE7C3B"/>
    <w:rsid w:val="00BE7D3A"/>
    <w:rsid w:val="00BF028D"/>
    <w:rsid w:val="00BF0A21"/>
    <w:rsid w:val="00BF0A62"/>
    <w:rsid w:val="00BF1017"/>
    <w:rsid w:val="00BF1566"/>
    <w:rsid w:val="00BF1D0F"/>
    <w:rsid w:val="00BF25D5"/>
    <w:rsid w:val="00BF2D75"/>
    <w:rsid w:val="00BF3CFA"/>
    <w:rsid w:val="00BF494D"/>
    <w:rsid w:val="00BF51EF"/>
    <w:rsid w:val="00BF53B8"/>
    <w:rsid w:val="00BF568B"/>
    <w:rsid w:val="00BF6DB8"/>
    <w:rsid w:val="00C00362"/>
    <w:rsid w:val="00C003CC"/>
    <w:rsid w:val="00C00ACC"/>
    <w:rsid w:val="00C00EA0"/>
    <w:rsid w:val="00C012A2"/>
    <w:rsid w:val="00C01EF0"/>
    <w:rsid w:val="00C021B4"/>
    <w:rsid w:val="00C02ABE"/>
    <w:rsid w:val="00C03032"/>
    <w:rsid w:val="00C036EC"/>
    <w:rsid w:val="00C03D44"/>
    <w:rsid w:val="00C03DAC"/>
    <w:rsid w:val="00C04D3F"/>
    <w:rsid w:val="00C05100"/>
    <w:rsid w:val="00C06348"/>
    <w:rsid w:val="00C0708F"/>
    <w:rsid w:val="00C07C54"/>
    <w:rsid w:val="00C07CB4"/>
    <w:rsid w:val="00C07D35"/>
    <w:rsid w:val="00C07D9B"/>
    <w:rsid w:val="00C10688"/>
    <w:rsid w:val="00C11B04"/>
    <w:rsid w:val="00C1210C"/>
    <w:rsid w:val="00C12246"/>
    <w:rsid w:val="00C1257A"/>
    <w:rsid w:val="00C126EB"/>
    <w:rsid w:val="00C12C10"/>
    <w:rsid w:val="00C130B3"/>
    <w:rsid w:val="00C13109"/>
    <w:rsid w:val="00C152EA"/>
    <w:rsid w:val="00C15EBC"/>
    <w:rsid w:val="00C16200"/>
    <w:rsid w:val="00C16AE1"/>
    <w:rsid w:val="00C16D9F"/>
    <w:rsid w:val="00C16DDC"/>
    <w:rsid w:val="00C17DC2"/>
    <w:rsid w:val="00C17DD0"/>
    <w:rsid w:val="00C20B58"/>
    <w:rsid w:val="00C21372"/>
    <w:rsid w:val="00C21E60"/>
    <w:rsid w:val="00C22C45"/>
    <w:rsid w:val="00C247C2"/>
    <w:rsid w:val="00C24868"/>
    <w:rsid w:val="00C24CAA"/>
    <w:rsid w:val="00C25F47"/>
    <w:rsid w:val="00C267CF"/>
    <w:rsid w:val="00C27BD2"/>
    <w:rsid w:val="00C302A6"/>
    <w:rsid w:val="00C307C6"/>
    <w:rsid w:val="00C31077"/>
    <w:rsid w:val="00C31754"/>
    <w:rsid w:val="00C317AA"/>
    <w:rsid w:val="00C31D21"/>
    <w:rsid w:val="00C32164"/>
    <w:rsid w:val="00C325CE"/>
    <w:rsid w:val="00C32A4B"/>
    <w:rsid w:val="00C32E62"/>
    <w:rsid w:val="00C3382C"/>
    <w:rsid w:val="00C33A74"/>
    <w:rsid w:val="00C346B9"/>
    <w:rsid w:val="00C34900"/>
    <w:rsid w:val="00C36174"/>
    <w:rsid w:val="00C370E2"/>
    <w:rsid w:val="00C404E8"/>
    <w:rsid w:val="00C41034"/>
    <w:rsid w:val="00C414D5"/>
    <w:rsid w:val="00C41753"/>
    <w:rsid w:val="00C425F7"/>
    <w:rsid w:val="00C42E6C"/>
    <w:rsid w:val="00C433CE"/>
    <w:rsid w:val="00C43927"/>
    <w:rsid w:val="00C448F7"/>
    <w:rsid w:val="00C44A0E"/>
    <w:rsid w:val="00C44A8A"/>
    <w:rsid w:val="00C454FF"/>
    <w:rsid w:val="00C45EBA"/>
    <w:rsid w:val="00C47075"/>
    <w:rsid w:val="00C47DCE"/>
    <w:rsid w:val="00C47F49"/>
    <w:rsid w:val="00C47F83"/>
    <w:rsid w:val="00C5096A"/>
    <w:rsid w:val="00C50A3D"/>
    <w:rsid w:val="00C50C47"/>
    <w:rsid w:val="00C50F17"/>
    <w:rsid w:val="00C51407"/>
    <w:rsid w:val="00C51A8C"/>
    <w:rsid w:val="00C51CB8"/>
    <w:rsid w:val="00C52678"/>
    <w:rsid w:val="00C526B9"/>
    <w:rsid w:val="00C52A4D"/>
    <w:rsid w:val="00C52B8E"/>
    <w:rsid w:val="00C52DF9"/>
    <w:rsid w:val="00C53D33"/>
    <w:rsid w:val="00C5432B"/>
    <w:rsid w:val="00C5463B"/>
    <w:rsid w:val="00C55386"/>
    <w:rsid w:val="00C5554A"/>
    <w:rsid w:val="00C558FB"/>
    <w:rsid w:val="00C559CC"/>
    <w:rsid w:val="00C566F4"/>
    <w:rsid w:val="00C56FFE"/>
    <w:rsid w:val="00C602CE"/>
    <w:rsid w:val="00C62373"/>
    <w:rsid w:val="00C62C1F"/>
    <w:rsid w:val="00C62CC9"/>
    <w:rsid w:val="00C62F62"/>
    <w:rsid w:val="00C6311E"/>
    <w:rsid w:val="00C63158"/>
    <w:rsid w:val="00C6343B"/>
    <w:rsid w:val="00C6345C"/>
    <w:rsid w:val="00C6380F"/>
    <w:rsid w:val="00C63A4D"/>
    <w:rsid w:val="00C6420F"/>
    <w:rsid w:val="00C64557"/>
    <w:rsid w:val="00C65A18"/>
    <w:rsid w:val="00C660CA"/>
    <w:rsid w:val="00C673B7"/>
    <w:rsid w:val="00C67C46"/>
    <w:rsid w:val="00C67C55"/>
    <w:rsid w:val="00C700A1"/>
    <w:rsid w:val="00C7021F"/>
    <w:rsid w:val="00C7040C"/>
    <w:rsid w:val="00C70A6D"/>
    <w:rsid w:val="00C713EF"/>
    <w:rsid w:val="00C7185E"/>
    <w:rsid w:val="00C7248F"/>
    <w:rsid w:val="00C724E9"/>
    <w:rsid w:val="00C7260F"/>
    <w:rsid w:val="00C728AE"/>
    <w:rsid w:val="00C73121"/>
    <w:rsid w:val="00C737E2"/>
    <w:rsid w:val="00C7390E"/>
    <w:rsid w:val="00C739D7"/>
    <w:rsid w:val="00C73A49"/>
    <w:rsid w:val="00C73D92"/>
    <w:rsid w:val="00C74E27"/>
    <w:rsid w:val="00C76528"/>
    <w:rsid w:val="00C76A2F"/>
    <w:rsid w:val="00C76E4A"/>
    <w:rsid w:val="00C77274"/>
    <w:rsid w:val="00C77539"/>
    <w:rsid w:val="00C779DC"/>
    <w:rsid w:val="00C80AF8"/>
    <w:rsid w:val="00C80E4F"/>
    <w:rsid w:val="00C8121C"/>
    <w:rsid w:val="00C81C24"/>
    <w:rsid w:val="00C82558"/>
    <w:rsid w:val="00C82B0A"/>
    <w:rsid w:val="00C83559"/>
    <w:rsid w:val="00C84179"/>
    <w:rsid w:val="00C8446F"/>
    <w:rsid w:val="00C8460E"/>
    <w:rsid w:val="00C847AB"/>
    <w:rsid w:val="00C84E22"/>
    <w:rsid w:val="00C851FC"/>
    <w:rsid w:val="00C85A14"/>
    <w:rsid w:val="00C86ED5"/>
    <w:rsid w:val="00C8768B"/>
    <w:rsid w:val="00C87C6E"/>
    <w:rsid w:val="00C9019D"/>
    <w:rsid w:val="00C90D9C"/>
    <w:rsid w:val="00C90EE5"/>
    <w:rsid w:val="00C91BC1"/>
    <w:rsid w:val="00C92043"/>
    <w:rsid w:val="00C9243B"/>
    <w:rsid w:val="00C92D8E"/>
    <w:rsid w:val="00C92EEB"/>
    <w:rsid w:val="00C93313"/>
    <w:rsid w:val="00C94F67"/>
    <w:rsid w:val="00C94F68"/>
    <w:rsid w:val="00C95196"/>
    <w:rsid w:val="00C974E8"/>
    <w:rsid w:val="00C9782E"/>
    <w:rsid w:val="00C979EC"/>
    <w:rsid w:val="00CA02B8"/>
    <w:rsid w:val="00CA0E5E"/>
    <w:rsid w:val="00CA0FC3"/>
    <w:rsid w:val="00CA1A37"/>
    <w:rsid w:val="00CA1E06"/>
    <w:rsid w:val="00CA290A"/>
    <w:rsid w:val="00CA2F28"/>
    <w:rsid w:val="00CA3386"/>
    <w:rsid w:val="00CA33CD"/>
    <w:rsid w:val="00CA3D95"/>
    <w:rsid w:val="00CA4D07"/>
    <w:rsid w:val="00CA5CB0"/>
    <w:rsid w:val="00CA5D11"/>
    <w:rsid w:val="00CA6C44"/>
    <w:rsid w:val="00CA778D"/>
    <w:rsid w:val="00CA7D88"/>
    <w:rsid w:val="00CB000C"/>
    <w:rsid w:val="00CB06B3"/>
    <w:rsid w:val="00CB0824"/>
    <w:rsid w:val="00CB0A60"/>
    <w:rsid w:val="00CB0F18"/>
    <w:rsid w:val="00CB0FA2"/>
    <w:rsid w:val="00CB1FFA"/>
    <w:rsid w:val="00CB3359"/>
    <w:rsid w:val="00CB395A"/>
    <w:rsid w:val="00CB4257"/>
    <w:rsid w:val="00CB5A02"/>
    <w:rsid w:val="00CB5DC8"/>
    <w:rsid w:val="00CB5F48"/>
    <w:rsid w:val="00CB6672"/>
    <w:rsid w:val="00CB66BA"/>
    <w:rsid w:val="00CB6E08"/>
    <w:rsid w:val="00CB716D"/>
    <w:rsid w:val="00CB74D1"/>
    <w:rsid w:val="00CB76B9"/>
    <w:rsid w:val="00CB7BD1"/>
    <w:rsid w:val="00CC0055"/>
    <w:rsid w:val="00CC0370"/>
    <w:rsid w:val="00CC04EC"/>
    <w:rsid w:val="00CC0F64"/>
    <w:rsid w:val="00CC17A4"/>
    <w:rsid w:val="00CC22B2"/>
    <w:rsid w:val="00CC23DC"/>
    <w:rsid w:val="00CC2444"/>
    <w:rsid w:val="00CC43BB"/>
    <w:rsid w:val="00CC4801"/>
    <w:rsid w:val="00CC4AFB"/>
    <w:rsid w:val="00CC5C02"/>
    <w:rsid w:val="00CC5C3A"/>
    <w:rsid w:val="00CC6A25"/>
    <w:rsid w:val="00CC7388"/>
    <w:rsid w:val="00CC7465"/>
    <w:rsid w:val="00CC7C91"/>
    <w:rsid w:val="00CC7FB2"/>
    <w:rsid w:val="00CC7FCC"/>
    <w:rsid w:val="00CD081A"/>
    <w:rsid w:val="00CD0F65"/>
    <w:rsid w:val="00CD0FEB"/>
    <w:rsid w:val="00CD1100"/>
    <w:rsid w:val="00CD23F7"/>
    <w:rsid w:val="00CD3D97"/>
    <w:rsid w:val="00CD4282"/>
    <w:rsid w:val="00CD4727"/>
    <w:rsid w:val="00CD479E"/>
    <w:rsid w:val="00CD53E6"/>
    <w:rsid w:val="00CD54D8"/>
    <w:rsid w:val="00CD58B7"/>
    <w:rsid w:val="00CD6137"/>
    <w:rsid w:val="00CD62CD"/>
    <w:rsid w:val="00CD633D"/>
    <w:rsid w:val="00CD69BB"/>
    <w:rsid w:val="00CD6D6A"/>
    <w:rsid w:val="00CD78A7"/>
    <w:rsid w:val="00CE0F96"/>
    <w:rsid w:val="00CE16CC"/>
    <w:rsid w:val="00CE1881"/>
    <w:rsid w:val="00CE23C9"/>
    <w:rsid w:val="00CE434E"/>
    <w:rsid w:val="00CE48BF"/>
    <w:rsid w:val="00CE4A5F"/>
    <w:rsid w:val="00CE4B27"/>
    <w:rsid w:val="00CE4D87"/>
    <w:rsid w:val="00CE54D3"/>
    <w:rsid w:val="00CE588F"/>
    <w:rsid w:val="00CE5979"/>
    <w:rsid w:val="00CE5AC0"/>
    <w:rsid w:val="00CE656C"/>
    <w:rsid w:val="00CE7148"/>
    <w:rsid w:val="00CE7795"/>
    <w:rsid w:val="00CE7814"/>
    <w:rsid w:val="00CF0470"/>
    <w:rsid w:val="00CF0503"/>
    <w:rsid w:val="00CF119B"/>
    <w:rsid w:val="00CF1A66"/>
    <w:rsid w:val="00CF1B17"/>
    <w:rsid w:val="00CF2270"/>
    <w:rsid w:val="00CF264B"/>
    <w:rsid w:val="00CF3F2E"/>
    <w:rsid w:val="00CF3F51"/>
    <w:rsid w:val="00CF3FBF"/>
    <w:rsid w:val="00CF420B"/>
    <w:rsid w:val="00CF4515"/>
    <w:rsid w:val="00CF50E1"/>
    <w:rsid w:val="00CF5A41"/>
    <w:rsid w:val="00CF6B91"/>
    <w:rsid w:val="00CF707D"/>
    <w:rsid w:val="00CF7466"/>
    <w:rsid w:val="00CF79A0"/>
    <w:rsid w:val="00CF7F29"/>
    <w:rsid w:val="00D001F2"/>
    <w:rsid w:val="00D0092F"/>
    <w:rsid w:val="00D00AEA"/>
    <w:rsid w:val="00D00B00"/>
    <w:rsid w:val="00D00FF0"/>
    <w:rsid w:val="00D01B90"/>
    <w:rsid w:val="00D01FC1"/>
    <w:rsid w:val="00D023DE"/>
    <w:rsid w:val="00D028C0"/>
    <w:rsid w:val="00D0375E"/>
    <w:rsid w:val="00D04048"/>
    <w:rsid w:val="00D04671"/>
    <w:rsid w:val="00D054BC"/>
    <w:rsid w:val="00D06C22"/>
    <w:rsid w:val="00D06FA0"/>
    <w:rsid w:val="00D07895"/>
    <w:rsid w:val="00D07CAB"/>
    <w:rsid w:val="00D07EDA"/>
    <w:rsid w:val="00D103A2"/>
    <w:rsid w:val="00D10549"/>
    <w:rsid w:val="00D10A2C"/>
    <w:rsid w:val="00D10D9B"/>
    <w:rsid w:val="00D10DEA"/>
    <w:rsid w:val="00D10F33"/>
    <w:rsid w:val="00D1137D"/>
    <w:rsid w:val="00D113DC"/>
    <w:rsid w:val="00D11919"/>
    <w:rsid w:val="00D122BD"/>
    <w:rsid w:val="00D1295E"/>
    <w:rsid w:val="00D131F3"/>
    <w:rsid w:val="00D13251"/>
    <w:rsid w:val="00D132F7"/>
    <w:rsid w:val="00D13A7E"/>
    <w:rsid w:val="00D14161"/>
    <w:rsid w:val="00D14E09"/>
    <w:rsid w:val="00D16488"/>
    <w:rsid w:val="00D1660D"/>
    <w:rsid w:val="00D16CFB"/>
    <w:rsid w:val="00D17843"/>
    <w:rsid w:val="00D2077B"/>
    <w:rsid w:val="00D21215"/>
    <w:rsid w:val="00D2124F"/>
    <w:rsid w:val="00D2146D"/>
    <w:rsid w:val="00D2148A"/>
    <w:rsid w:val="00D22459"/>
    <w:rsid w:val="00D224A2"/>
    <w:rsid w:val="00D23A95"/>
    <w:rsid w:val="00D24138"/>
    <w:rsid w:val="00D25A47"/>
    <w:rsid w:val="00D301F1"/>
    <w:rsid w:val="00D306CE"/>
    <w:rsid w:val="00D308CF"/>
    <w:rsid w:val="00D310E4"/>
    <w:rsid w:val="00D31531"/>
    <w:rsid w:val="00D31630"/>
    <w:rsid w:val="00D32EBF"/>
    <w:rsid w:val="00D3361B"/>
    <w:rsid w:val="00D33E91"/>
    <w:rsid w:val="00D343CE"/>
    <w:rsid w:val="00D346A9"/>
    <w:rsid w:val="00D34ADA"/>
    <w:rsid w:val="00D35EEC"/>
    <w:rsid w:val="00D35FBC"/>
    <w:rsid w:val="00D366AF"/>
    <w:rsid w:val="00D36C68"/>
    <w:rsid w:val="00D37012"/>
    <w:rsid w:val="00D3767A"/>
    <w:rsid w:val="00D3776D"/>
    <w:rsid w:val="00D40135"/>
    <w:rsid w:val="00D404FB"/>
    <w:rsid w:val="00D4096E"/>
    <w:rsid w:val="00D409A1"/>
    <w:rsid w:val="00D40DC8"/>
    <w:rsid w:val="00D4127D"/>
    <w:rsid w:val="00D414CC"/>
    <w:rsid w:val="00D415EB"/>
    <w:rsid w:val="00D41984"/>
    <w:rsid w:val="00D428A6"/>
    <w:rsid w:val="00D42AFF"/>
    <w:rsid w:val="00D433E8"/>
    <w:rsid w:val="00D43DB9"/>
    <w:rsid w:val="00D440DC"/>
    <w:rsid w:val="00D440E7"/>
    <w:rsid w:val="00D45152"/>
    <w:rsid w:val="00D45640"/>
    <w:rsid w:val="00D46996"/>
    <w:rsid w:val="00D46EB6"/>
    <w:rsid w:val="00D473EE"/>
    <w:rsid w:val="00D47CD2"/>
    <w:rsid w:val="00D47DD7"/>
    <w:rsid w:val="00D47E25"/>
    <w:rsid w:val="00D5095D"/>
    <w:rsid w:val="00D50D3D"/>
    <w:rsid w:val="00D51103"/>
    <w:rsid w:val="00D51A54"/>
    <w:rsid w:val="00D51BB0"/>
    <w:rsid w:val="00D51FE8"/>
    <w:rsid w:val="00D52EAB"/>
    <w:rsid w:val="00D53820"/>
    <w:rsid w:val="00D55B96"/>
    <w:rsid w:val="00D571A4"/>
    <w:rsid w:val="00D57D87"/>
    <w:rsid w:val="00D57D90"/>
    <w:rsid w:val="00D57DDF"/>
    <w:rsid w:val="00D60310"/>
    <w:rsid w:val="00D60560"/>
    <w:rsid w:val="00D60898"/>
    <w:rsid w:val="00D6138B"/>
    <w:rsid w:val="00D61BA6"/>
    <w:rsid w:val="00D6261E"/>
    <w:rsid w:val="00D63297"/>
    <w:rsid w:val="00D64D49"/>
    <w:rsid w:val="00D6554C"/>
    <w:rsid w:val="00D658D8"/>
    <w:rsid w:val="00D65BCA"/>
    <w:rsid w:val="00D65D0B"/>
    <w:rsid w:val="00D65D8C"/>
    <w:rsid w:val="00D65DD2"/>
    <w:rsid w:val="00D66927"/>
    <w:rsid w:val="00D66BEA"/>
    <w:rsid w:val="00D66EC5"/>
    <w:rsid w:val="00D67628"/>
    <w:rsid w:val="00D6796C"/>
    <w:rsid w:val="00D67AE6"/>
    <w:rsid w:val="00D67C3C"/>
    <w:rsid w:val="00D70D81"/>
    <w:rsid w:val="00D7128D"/>
    <w:rsid w:val="00D71EDF"/>
    <w:rsid w:val="00D72237"/>
    <w:rsid w:val="00D73222"/>
    <w:rsid w:val="00D73437"/>
    <w:rsid w:val="00D73E63"/>
    <w:rsid w:val="00D740C5"/>
    <w:rsid w:val="00D74301"/>
    <w:rsid w:val="00D75F6F"/>
    <w:rsid w:val="00D76301"/>
    <w:rsid w:val="00D7651C"/>
    <w:rsid w:val="00D76DB2"/>
    <w:rsid w:val="00D76E1E"/>
    <w:rsid w:val="00D808A0"/>
    <w:rsid w:val="00D80D15"/>
    <w:rsid w:val="00D81A32"/>
    <w:rsid w:val="00D81D3C"/>
    <w:rsid w:val="00D825F0"/>
    <w:rsid w:val="00D82FB1"/>
    <w:rsid w:val="00D83724"/>
    <w:rsid w:val="00D83D40"/>
    <w:rsid w:val="00D84610"/>
    <w:rsid w:val="00D84AC1"/>
    <w:rsid w:val="00D867BD"/>
    <w:rsid w:val="00D86844"/>
    <w:rsid w:val="00D868B8"/>
    <w:rsid w:val="00D86D70"/>
    <w:rsid w:val="00D876AC"/>
    <w:rsid w:val="00D8773F"/>
    <w:rsid w:val="00D8778F"/>
    <w:rsid w:val="00D87921"/>
    <w:rsid w:val="00D87F8B"/>
    <w:rsid w:val="00D90535"/>
    <w:rsid w:val="00D90629"/>
    <w:rsid w:val="00D90BEB"/>
    <w:rsid w:val="00D90E48"/>
    <w:rsid w:val="00D91041"/>
    <w:rsid w:val="00D91EBB"/>
    <w:rsid w:val="00D92129"/>
    <w:rsid w:val="00D926BF"/>
    <w:rsid w:val="00D92FAC"/>
    <w:rsid w:val="00D93150"/>
    <w:rsid w:val="00D934A1"/>
    <w:rsid w:val="00D93A71"/>
    <w:rsid w:val="00D93B51"/>
    <w:rsid w:val="00D93DD9"/>
    <w:rsid w:val="00D94020"/>
    <w:rsid w:val="00D94452"/>
    <w:rsid w:val="00D955D2"/>
    <w:rsid w:val="00D95B21"/>
    <w:rsid w:val="00D95EF8"/>
    <w:rsid w:val="00D97AB3"/>
    <w:rsid w:val="00DA089D"/>
    <w:rsid w:val="00DA21EB"/>
    <w:rsid w:val="00DA2C9C"/>
    <w:rsid w:val="00DA2E32"/>
    <w:rsid w:val="00DA331F"/>
    <w:rsid w:val="00DA351B"/>
    <w:rsid w:val="00DA3895"/>
    <w:rsid w:val="00DA4118"/>
    <w:rsid w:val="00DA45F2"/>
    <w:rsid w:val="00DA4800"/>
    <w:rsid w:val="00DA51B6"/>
    <w:rsid w:val="00DA5916"/>
    <w:rsid w:val="00DA6EFC"/>
    <w:rsid w:val="00DA707F"/>
    <w:rsid w:val="00DB003A"/>
    <w:rsid w:val="00DB0147"/>
    <w:rsid w:val="00DB1647"/>
    <w:rsid w:val="00DB1B90"/>
    <w:rsid w:val="00DB1E52"/>
    <w:rsid w:val="00DB2D4A"/>
    <w:rsid w:val="00DB3A37"/>
    <w:rsid w:val="00DB3A4F"/>
    <w:rsid w:val="00DB41ED"/>
    <w:rsid w:val="00DB4200"/>
    <w:rsid w:val="00DB44D3"/>
    <w:rsid w:val="00DB49F4"/>
    <w:rsid w:val="00DB4C20"/>
    <w:rsid w:val="00DB4E91"/>
    <w:rsid w:val="00DB567C"/>
    <w:rsid w:val="00DB5C39"/>
    <w:rsid w:val="00DB60A7"/>
    <w:rsid w:val="00DB62F4"/>
    <w:rsid w:val="00DB68BD"/>
    <w:rsid w:val="00DB6AAE"/>
    <w:rsid w:val="00DB76A5"/>
    <w:rsid w:val="00DB7912"/>
    <w:rsid w:val="00DB7E8D"/>
    <w:rsid w:val="00DC0DDD"/>
    <w:rsid w:val="00DC1587"/>
    <w:rsid w:val="00DC19CA"/>
    <w:rsid w:val="00DC1D95"/>
    <w:rsid w:val="00DC1EC5"/>
    <w:rsid w:val="00DC23D2"/>
    <w:rsid w:val="00DC24DA"/>
    <w:rsid w:val="00DC2B7A"/>
    <w:rsid w:val="00DC31AD"/>
    <w:rsid w:val="00DC354D"/>
    <w:rsid w:val="00DC3593"/>
    <w:rsid w:val="00DC371A"/>
    <w:rsid w:val="00DC3E10"/>
    <w:rsid w:val="00DC3F41"/>
    <w:rsid w:val="00DC4297"/>
    <w:rsid w:val="00DC4D90"/>
    <w:rsid w:val="00DC51A9"/>
    <w:rsid w:val="00DC5B8D"/>
    <w:rsid w:val="00DC654C"/>
    <w:rsid w:val="00DC6799"/>
    <w:rsid w:val="00DD00E0"/>
    <w:rsid w:val="00DD04ED"/>
    <w:rsid w:val="00DD0D94"/>
    <w:rsid w:val="00DD186C"/>
    <w:rsid w:val="00DD1981"/>
    <w:rsid w:val="00DD20AB"/>
    <w:rsid w:val="00DD2213"/>
    <w:rsid w:val="00DD2976"/>
    <w:rsid w:val="00DD2C56"/>
    <w:rsid w:val="00DD330E"/>
    <w:rsid w:val="00DD368F"/>
    <w:rsid w:val="00DD4438"/>
    <w:rsid w:val="00DD4B3D"/>
    <w:rsid w:val="00DD4D56"/>
    <w:rsid w:val="00DD515C"/>
    <w:rsid w:val="00DD53CF"/>
    <w:rsid w:val="00DD5D57"/>
    <w:rsid w:val="00DD6E56"/>
    <w:rsid w:val="00DD7301"/>
    <w:rsid w:val="00DD7C44"/>
    <w:rsid w:val="00DE1CA2"/>
    <w:rsid w:val="00DE236D"/>
    <w:rsid w:val="00DE2A3C"/>
    <w:rsid w:val="00DE2A4F"/>
    <w:rsid w:val="00DE2FF4"/>
    <w:rsid w:val="00DE35CD"/>
    <w:rsid w:val="00DE3620"/>
    <w:rsid w:val="00DE3695"/>
    <w:rsid w:val="00DE3AC8"/>
    <w:rsid w:val="00DE5061"/>
    <w:rsid w:val="00DE53B5"/>
    <w:rsid w:val="00DE5C0E"/>
    <w:rsid w:val="00DE67C8"/>
    <w:rsid w:val="00DE707F"/>
    <w:rsid w:val="00DE711C"/>
    <w:rsid w:val="00DE737F"/>
    <w:rsid w:val="00DE76A3"/>
    <w:rsid w:val="00DE7AB6"/>
    <w:rsid w:val="00DF03E7"/>
    <w:rsid w:val="00DF07E0"/>
    <w:rsid w:val="00DF0906"/>
    <w:rsid w:val="00DF0DDD"/>
    <w:rsid w:val="00DF1292"/>
    <w:rsid w:val="00DF13B1"/>
    <w:rsid w:val="00DF2672"/>
    <w:rsid w:val="00DF34EA"/>
    <w:rsid w:val="00DF3A06"/>
    <w:rsid w:val="00DF4C9D"/>
    <w:rsid w:val="00DF4D06"/>
    <w:rsid w:val="00DF5370"/>
    <w:rsid w:val="00E0008B"/>
    <w:rsid w:val="00E00571"/>
    <w:rsid w:val="00E00E5D"/>
    <w:rsid w:val="00E010E8"/>
    <w:rsid w:val="00E019A6"/>
    <w:rsid w:val="00E01D3D"/>
    <w:rsid w:val="00E02629"/>
    <w:rsid w:val="00E02778"/>
    <w:rsid w:val="00E02D36"/>
    <w:rsid w:val="00E03955"/>
    <w:rsid w:val="00E03AA3"/>
    <w:rsid w:val="00E04087"/>
    <w:rsid w:val="00E043C0"/>
    <w:rsid w:val="00E0462B"/>
    <w:rsid w:val="00E047A5"/>
    <w:rsid w:val="00E04ABE"/>
    <w:rsid w:val="00E04DFD"/>
    <w:rsid w:val="00E059B4"/>
    <w:rsid w:val="00E05C36"/>
    <w:rsid w:val="00E063CE"/>
    <w:rsid w:val="00E06EC9"/>
    <w:rsid w:val="00E07C76"/>
    <w:rsid w:val="00E109CA"/>
    <w:rsid w:val="00E110A5"/>
    <w:rsid w:val="00E117A0"/>
    <w:rsid w:val="00E11DC5"/>
    <w:rsid w:val="00E11EEC"/>
    <w:rsid w:val="00E12CBA"/>
    <w:rsid w:val="00E13397"/>
    <w:rsid w:val="00E13475"/>
    <w:rsid w:val="00E13E05"/>
    <w:rsid w:val="00E1403E"/>
    <w:rsid w:val="00E14082"/>
    <w:rsid w:val="00E14A8D"/>
    <w:rsid w:val="00E15929"/>
    <w:rsid w:val="00E15BB9"/>
    <w:rsid w:val="00E16EED"/>
    <w:rsid w:val="00E20163"/>
    <w:rsid w:val="00E20509"/>
    <w:rsid w:val="00E206A6"/>
    <w:rsid w:val="00E206B7"/>
    <w:rsid w:val="00E20BE5"/>
    <w:rsid w:val="00E20EF3"/>
    <w:rsid w:val="00E2154A"/>
    <w:rsid w:val="00E215DD"/>
    <w:rsid w:val="00E21E6B"/>
    <w:rsid w:val="00E2227A"/>
    <w:rsid w:val="00E22992"/>
    <w:rsid w:val="00E22FBD"/>
    <w:rsid w:val="00E231F2"/>
    <w:rsid w:val="00E23420"/>
    <w:rsid w:val="00E2430F"/>
    <w:rsid w:val="00E2477B"/>
    <w:rsid w:val="00E24E57"/>
    <w:rsid w:val="00E25E5E"/>
    <w:rsid w:val="00E26037"/>
    <w:rsid w:val="00E26776"/>
    <w:rsid w:val="00E26A6C"/>
    <w:rsid w:val="00E26FE7"/>
    <w:rsid w:val="00E27604"/>
    <w:rsid w:val="00E27992"/>
    <w:rsid w:val="00E27E3C"/>
    <w:rsid w:val="00E27EF6"/>
    <w:rsid w:val="00E305EB"/>
    <w:rsid w:val="00E30BD2"/>
    <w:rsid w:val="00E31149"/>
    <w:rsid w:val="00E31DA2"/>
    <w:rsid w:val="00E31EA1"/>
    <w:rsid w:val="00E32ED6"/>
    <w:rsid w:val="00E331C3"/>
    <w:rsid w:val="00E34004"/>
    <w:rsid w:val="00E34A0A"/>
    <w:rsid w:val="00E35746"/>
    <w:rsid w:val="00E35B5F"/>
    <w:rsid w:val="00E36B5A"/>
    <w:rsid w:val="00E3751C"/>
    <w:rsid w:val="00E375E7"/>
    <w:rsid w:val="00E40925"/>
    <w:rsid w:val="00E4118D"/>
    <w:rsid w:val="00E41D22"/>
    <w:rsid w:val="00E42036"/>
    <w:rsid w:val="00E4234E"/>
    <w:rsid w:val="00E43248"/>
    <w:rsid w:val="00E435CD"/>
    <w:rsid w:val="00E43698"/>
    <w:rsid w:val="00E436BF"/>
    <w:rsid w:val="00E43784"/>
    <w:rsid w:val="00E43D9A"/>
    <w:rsid w:val="00E44179"/>
    <w:rsid w:val="00E4451F"/>
    <w:rsid w:val="00E4556B"/>
    <w:rsid w:val="00E45821"/>
    <w:rsid w:val="00E462D1"/>
    <w:rsid w:val="00E467CC"/>
    <w:rsid w:val="00E46C44"/>
    <w:rsid w:val="00E47F73"/>
    <w:rsid w:val="00E502FD"/>
    <w:rsid w:val="00E5062B"/>
    <w:rsid w:val="00E516ED"/>
    <w:rsid w:val="00E51D03"/>
    <w:rsid w:val="00E52B42"/>
    <w:rsid w:val="00E540DC"/>
    <w:rsid w:val="00E5456F"/>
    <w:rsid w:val="00E551C5"/>
    <w:rsid w:val="00E5576C"/>
    <w:rsid w:val="00E565B9"/>
    <w:rsid w:val="00E569A4"/>
    <w:rsid w:val="00E56B4C"/>
    <w:rsid w:val="00E56F40"/>
    <w:rsid w:val="00E572EA"/>
    <w:rsid w:val="00E573C3"/>
    <w:rsid w:val="00E57582"/>
    <w:rsid w:val="00E575C3"/>
    <w:rsid w:val="00E57D7F"/>
    <w:rsid w:val="00E57E09"/>
    <w:rsid w:val="00E60436"/>
    <w:rsid w:val="00E614A1"/>
    <w:rsid w:val="00E614F5"/>
    <w:rsid w:val="00E6197C"/>
    <w:rsid w:val="00E61AAD"/>
    <w:rsid w:val="00E629BD"/>
    <w:rsid w:val="00E62BBB"/>
    <w:rsid w:val="00E62D91"/>
    <w:rsid w:val="00E6326E"/>
    <w:rsid w:val="00E63C4F"/>
    <w:rsid w:val="00E63FFD"/>
    <w:rsid w:val="00E6416B"/>
    <w:rsid w:val="00E647D8"/>
    <w:rsid w:val="00E649AF"/>
    <w:rsid w:val="00E64F6B"/>
    <w:rsid w:val="00E65218"/>
    <w:rsid w:val="00E6547F"/>
    <w:rsid w:val="00E657F3"/>
    <w:rsid w:val="00E659B0"/>
    <w:rsid w:val="00E6622D"/>
    <w:rsid w:val="00E667E3"/>
    <w:rsid w:val="00E66A10"/>
    <w:rsid w:val="00E675F5"/>
    <w:rsid w:val="00E67E3A"/>
    <w:rsid w:val="00E70BBF"/>
    <w:rsid w:val="00E70BC9"/>
    <w:rsid w:val="00E715C2"/>
    <w:rsid w:val="00E71F42"/>
    <w:rsid w:val="00E72409"/>
    <w:rsid w:val="00E72B58"/>
    <w:rsid w:val="00E731CE"/>
    <w:rsid w:val="00E736D2"/>
    <w:rsid w:val="00E73A2A"/>
    <w:rsid w:val="00E74347"/>
    <w:rsid w:val="00E7437F"/>
    <w:rsid w:val="00E751B4"/>
    <w:rsid w:val="00E75A1E"/>
    <w:rsid w:val="00E75B80"/>
    <w:rsid w:val="00E762AA"/>
    <w:rsid w:val="00E764FC"/>
    <w:rsid w:val="00E76F5D"/>
    <w:rsid w:val="00E770F7"/>
    <w:rsid w:val="00E77955"/>
    <w:rsid w:val="00E77D69"/>
    <w:rsid w:val="00E77DCF"/>
    <w:rsid w:val="00E81333"/>
    <w:rsid w:val="00E82871"/>
    <w:rsid w:val="00E82D21"/>
    <w:rsid w:val="00E82E4F"/>
    <w:rsid w:val="00E830C7"/>
    <w:rsid w:val="00E833C9"/>
    <w:rsid w:val="00E8394E"/>
    <w:rsid w:val="00E84117"/>
    <w:rsid w:val="00E84F01"/>
    <w:rsid w:val="00E853F8"/>
    <w:rsid w:val="00E86974"/>
    <w:rsid w:val="00E86994"/>
    <w:rsid w:val="00E86DB1"/>
    <w:rsid w:val="00E86DB5"/>
    <w:rsid w:val="00E87678"/>
    <w:rsid w:val="00E878F3"/>
    <w:rsid w:val="00E87ECD"/>
    <w:rsid w:val="00E90574"/>
    <w:rsid w:val="00E92350"/>
    <w:rsid w:val="00E9313F"/>
    <w:rsid w:val="00E93836"/>
    <w:rsid w:val="00E94229"/>
    <w:rsid w:val="00E94E24"/>
    <w:rsid w:val="00E967E8"/>
    <w:rsid w:val="00E96E2C"/>
    <w:rsid w:val="00E97993"/>
    <w:rsid w:val="00E979FB"/>
    <w:rsid w:val="00EA0931"/>
    <w:rsid w:val="00EA17C3"/>
    <w:rsid w:val="00EA1918"/>
    <w:rsid w:val="00EA20D1"/>
    <w:rsid w:val="00EA2A30"/>
    <w:rsid w:val="00EA2CE6"/>
    <w:rsid w:val="00EA3474"/>
    <w:rsid w:val="00EA41A2"/>
    <w:rsid w:val="00EA5158"/>
    <w:rsid w:val="00EA654B"/>
    <w:rsid w:val="00EA76C6"/>
    <w:rsid w:val="00EB0135"/>
    <w:rsid w:val="00EB04D1"/>
    <w:rsid w:val="00EB0D08"/>
    <w:rsid w:val="00EB119F"/>
    <w:rsid w:val="00EB1207"/>
    <w:rsid w:val="00EB146F"/>
    <w:rsid w:val="00EB156E"/>
    <w:rsid w:val="00EB1BDB"/>
    <w:rsid w:val="00EB1E23"/>
    <w:rsid w:val="00EB2039"/>
    <w:rsid w:val="00EB3483"/>
    <w:rsid w:val="00EB39B0"/>
    <w:rsid w:val="00EB3A08"/>
    <w:rsid w:val="00EB53EC"/>
    <w:rsid w:val="00EB542C"/>
    <w:rsid w:val="00EB58FD"/>
    <w:rsid w:val="00EB5D13"/>
    <w:rsid w:val="00EB646A"/>
    <w:rsid w:val="00EB6518"/>
    <w:rsid w:val="00EB6BB4"/>
    <w:rsid w:val="00EB7599"/>
    <w:rsid w:val="00EB766C"/>
    <w:rsid w:val="00EB77A9"/>
    <w:rsid w:val="00EB7BC3"/>
    <w:rsid w:val="00EC0B09"/>
    <w:rsid w:val="00EC0DD6"/>
    <w:rsid w:val="00EC1ACF"/>
    <w:rsid w:val="00EC2CCD"/>
    <w:rsid w:val="00EC30D9"/>
    <w:rsid w:val="00EC3146"/>
    <w:rsid w:val="00EC3D61"/>
    <w:rsid w:val="00EC4656"/>
    <w:rsid w:val="00EC47CB"/>
    <w:rsid w:val="00EC4E36"/>
    <w:rsid w:val="00EC5683"/>
    <w:rsid w:val="00EC6A4F"/>
    <w:rsid w:val="00EC709C"/>
    <w:rsid w:val="00ED08B3"/>
    <w:rsid w:val="00ED10A9"/>
    <w:rsid w:val="00ED1363"/>
    <w:rsid w:val="00ED1B3C"/>
    <w:rsid w:val="00ED3227"/>
    <w:rsid w:val="00ED347A"/>
    <w:rsid w:val="00ED3842"/>
    <w:rsid w:val="00ED3D05"/>
    <w:rsid w:val="00ED4548"/>
    <w:rsid w:val="00ED48D6"/>
    <w:rsid w:val="00ED5C9F"/>
    <w:rsid w:val="00ED5F07"/>
    <w:rsid w:val="00ED64A4"/>
    <w:rsid w:val="00ED7F05"/>
    <w:rsid w:val="00EE05A6"/>
    <w:rsid w:val="00EE26F3"/>
    <w:rsid w:val="00EE32A5"/>
    <w:rsid w:val="00EE37CA"/>
    <w:rsid w:val="00EE3C21"/>
    <w:rsid w:val="00EE41C1"/>
    <w:rsid w:val="00EE4258"/>
    <w:rsid w:val="00EE5431"/>
    <w:rsid w:val="00EE5F9D"/>
    <w:rsid w:val="00EE64B7"/>
    <w:rsid w:val="00EE66AD"/>
    <w:rsid w:val="00EE6B7E"/>
    <w:rsid w:val="00EE6BEB"/>
    <w:rsid w:val="00EE70DF"/>
    <w:rsid w:val="00EE75A8"/>
    <w:rsid w:val="00EE7662"/>
    <w:rsid w:val="00EE7FB4"/>
    <w:rsid w:val="00EF088F"/>
    <w:rsid w:val="00EF0A37"/>
    <w:rsid w:val="00EF0F1E"/>
    <w:rsid w:val="00EF11F7"/>
    <w:rsid w:val="00EF17C8"/>
    <w:rsid w:val="00EF1C12"/>
    <w:rsid w:val="00EF29F0"/>
    <w:rsid w:val="00EF3641"/>
    <w:rsid w:val="00EF3AEB"/>
    <w:rsid w:val="00EF51D8"/>
    <w:rsid w:val="00EF6076"/>
    <w:rsid w:val="00EF73E5"/>
    <w:rsid w:val="00EF76F4"/>
    <w:rsid w:val="00F0029B"/>
    <w:rsid w:val="00F00394"/>
    <w:rsid w:val="00F01083"/>
    <w:rsid w:val="00F02FFF"/>
    <w:rsid w:val="00F033EC"/>
    <w:rsid w:val="00F03CB7"/>
    <w:rsid w:val="00F03E7C"/>
    <w:rsid w:val="00F0567D"/>
    <w:rsid w:val="00F05704"/>
    <w:rsid w:val="00F05C20"/>
    <w:rsid w:val="00F05D16"/>
    <w:rsid w:val="00F05EB9"/>
    <w:rsid w:val="00F06180"/>
    <w:rsid w:val="00F06EFD"/>
    <w:rsid w:val="00F07A76"/>
    <w:rsid w:val="00F07CA5"/>
    <w:rsid w:val="00F07FD2"/>
    <w:rsid w:val="00F1146E"/>
    <w:rsid w:val="00F130E4"/>
    <w:rsid w:val="00F13323"/>
    <w:rsid w:val="00F1347E"/>
    <w:rsid w:val="00F14069"/>
    <w:rsid w:val="00F14442"/>
    <w:rsid w:val="00F1514D"/>
    <w:rsid w:val="00F1544F"/>
    <w:rsid w:val="00F15C45"/>
    <w:rsid w:val="00F15CB1"/>
    <w:rsid w:val="00F160A4"/>
    <w:rsid w:val="00F162D6"/>
    <w:rsid w:val="00F16A76"/>
    <w:rsid w:val="00F16AB2"/>
    <w:rsid w:val="00F172AD"/>
    <w:rsid w:val="00F20B51"/>
    <w:rsid w:val="00F211D4"/>
    <w:rsid w:val="00F21CC9"/>
    <w:rsid w:val="00F22AD1"/>
    <w:rsid w:val="00F243D2"/>
    <w:rsid w:val="00F24EC7"/>
    <w:rsid w:val="00F24F21"/>
    <w:rsid w:val="00F2531E"/>
    <w:rsid w:val="00F253BC"/>
    <w:rsid w:val="00F25B17"/>
    <w:rsid w:val="00F26D69"/>
    <w:rsid w:val="00F277E6"/>
    <w:rsid w:val="00F27953"/>
    <w:rsid w:val="00F3066B"/>
    <w:rsid w:val="00F30C87"/>
    <w:rsid w:val="00F319B8"/>
    <w:rsid w:val="00F31AF4"/>
    <w:rsid w:val="00F328FF"/>
    <w:rsid w:val="00F32FE6"/>
    <w:rsid w:val="00F3343C"/>
    <w:rsid w:val="00F33887"/>
    <w:rsid w:val="00F33DB7"/>
    <w:rsid w:val="00F3404C"/>
    <w:rsid w:val="00F34EA7"/>
    <w:rsid w:val="00F35365"/>
    <w:rsid w:val="00F360B5"/>
    <w:rsid w:val="00F3615B"/>
    <w:rsid w:val="00F36C7E"/>
    <w:rsid w:val="00F374D9"/>
    <w:rsid w:val="00F3770A"/>
    <w:rsid w:val="00F37FB7"/>
    <w:rsid w:val="00F403D2"/>
    <w:rsid w:val="00F41A4B"/>
    <w:rsid w:val="00F41E4D"/>
    <w:rsid w:val="00F420D6"/>
    <w:rsid w:val="00F42129"/>
    <w:rsid w:val="00F423DA"/>
    <w:rsid w:val="00F42440"/>
    <w:rsid w:val="00F42651"/>
    <w:rsid w:val="00F428DE"/>
    <w:rsid w:val="00F431E1"/>
    <w:rsid w:val="00F43250"/>
    <w:rsid w:val="00F4395E"/>
    <w:rsid w:val="00F443B9"/>
    <w:rsid w:val="00F46CF0"/>
    <w:rsid w:val="00F46F55"/>
    <w:rsid w:val="00F47011"/>
    <w:rsid w:val="00F47150"/>
    <w:rsid w:val="00F4727C"/>
    <w:rsid w:val="00F500AF"/>
    <w:rsid w:val="00F50360"/>
    <w:rsid w:val="00F50510"/>
    <w:rsid w:val="00F523A5"/>
    <w:rsid w:val="00F53239"/>
    <w:rsid w:val="00F54EE7"/>
    <w:rsid w:val="00F55349"/>
    <w:rsid w:val="00F554BF"/>
    <w:rsid w:val="00F55AB6"/>
    <w:rsid w:val="00F55D72"/>
    <w:rsid w:val="00F55F64"/>
    <w:rsid w:val="00F5674F"/>
    <w:rsid w:val="00F60BC1"/>
    <w:rsid w:val="00F60E4C"/>
    <w:rsid w:val="00F60FA7"/>
    <w:rsid w:val="00F6133F"/>
    <w:rsid w:val="00F61BA9"/>
    <w:rsid w:val="00F61D05"/>
    <w:rsid w:val="00F61D07"/>
    <w:rsid w:val="00F61E5D"/>
    <w:rsid w:val="00F623CF"/>
    <w:rsid w:val="00F62420"/>
    <w:rsid w:val="00F62D2C"/>
    <w:rsid w:val="00F65EA1"/>
    <w:rsid w:val="00F66206"/>
    <w:rsid w:val="00F66D61"/>
    <w:rsid w:val="00F66E5C"/>
    <w:rsid w:val="00F6757E"/>
    <w:rsid w:val="00F67B04"/>
    <w:rsid w:val="00F67B71"/>
    <w:rsid w:val="00F7088C"/>
    <w:rsid w:val="00F70E65"/>
    <w:rsid w:val="00F7100A"/>
    <w:rsid w:val="00F71AFF"/>
    <w:rsid w:val="00F732E0"/>
    <w:rsid w:val="00F7391C"/>
    <w:rsid w:val="00F73B88"/>
    <w:rsid w:val="00F73CF7"/>
    <w:rsid w:val="00F73E5D"/>
    <w:rsid w:val="00F7460F"/>
    <w:rsid w:val="00F74BE1"/>
    <w:rsid w:val="00F753FB"/>
    <w:rsid w:val="00F756A9"/>
    <w:rsid w:val="00F764DD"/>
    <w:rsid w:val="00F765A8"/>
    <w:rsid w:val="00F7760F"/>
    <w:rsid w:val="00F778CA"/>
    <w:rsid w:val="00F821D1"/>
    <w:rsid w:val="00F82E19"/>
    <w:rsid w:val="00F83994"/>
    <w:rsid w:val="00F83D84"/>
    <w:rsid w:val="00F83F7E"/>
    <w:rsid w:val="00F84BB4"/>
    <w:rsid w:val="00F85978"/>
    <w:rsid w:val="00F8598F"/>
    <w:rsid w:val="00F86F26"/>
    <w:rsid w:val="00F86FD4"/>
    <w:rsid w:val="00F87028"/>
    <w:rsid w:val="00F909B3"/>
    <w:rsid w:val="00F91193"/>
    <w:rsid w:val="00F9207F"/>
    <w:rsid w:val="00F921FB"/>
    <w:rsid w:val="00F9243A"/>
    <w:rsid w:val="00F92760"/>
    <w:rsid w:val="00F932DE"/>
    <w:rsid w:val="00F93C0F"/>
    <w:rsid w:val="00F93FFC"/>
    <w:rsid w:val="00F94511"/>
    <w:rsid w:val="00F949E1"/>
    <w:rsid w:val="00F94E47"/>
    <w:rsid w:val="00F95B3C"/>
    <w:rsid w:val="00F95DAB"/>
    <w:rsid w:val="00F9644F"/>
    <w:rsid w:val="00F96814"/>
    <w:rsid w:val="00FA085F"/>
    <w:rsid w:val="00FA2036"/>
    <w:rsid w:val="00FA34A7"/>
    <w:rsid w:val="00FA37CF"/>
    <w:rsid w:val="00FA4208"/>
    <w:rsid w:val="00FA5744"/>
    <w:rsid w:val="00FA5FF5"/>
    <w:rsid w:val="00FA60C8"/>
    <w:rsid w:val="00FA65E9"/>
    <w:rsid w:val="00FA7EC2"/>
    <w:rsid w:val="00FB04BC"/>
    <w:rsid w:val="00FB096B"/>
    <w:rsid w:val="00FB0D88"/>
    <w:rsid w:val="00FB0DC8"/>
    <w:rsid w:val="00FB0F2B"/>
    <w:rsid w:val="00FB0FC0"/>
    <w:rsid w:val="00FB1162"/>
    <w:rsid w:val="00FB1440"/>
    <w:rsid w:val="00FB14B9"/>
    <w:rsid w:val="00FB2225"/>
    <w:rsid w:val="00FB2286"/>
    <w:rsid w:val="00FB2797"/>
    <w:rsid w:val="00FB2979"/>
    <w:rsid w:val="00FB2AC6"/>
    <w:rsid w:val="00FB2E41"/>
    <w:rsid w:val="00FB3179"/>
    <w:rsid w:val="00FB334D"/>
    <w:rsid w:val="00FB34D1"/>
    <w:rsid w:val="00FB34EA"/>
    <w:rsid w:val="00FB4529"/>
    <w:rsid w:val="00FB510A"/>
    <w:rsid w:val="00FB5DF5"/>
    <w:rsid w:val="00FB5E75"/>
    <w:rsid w:val="00FB6A77"/>
    <w:rsid w:val="00FB6E53"/>
    <w:rsid w:val="00FB7339"/>
    <w:rsid w:val="00FB77F3"/>
    <w:rsid w:val="00FB7E26"/>
    <w:rsid w:val="00FB7F16"/>
    <w:rsid w:val="00FC0183"/>
    <w:rsid w:val="00FC06BB"/>
    <w:rsid w:val="00FC0A30"/>
    <w:rsid w:val="00FC17F0"/>
    <w:rsid w:val="00FC28D1"/>
    <w:rsid w:val="00FC2CD8"/>
    <w:rsid w:val="00FC35A9"/>
    <w:rsid w:val="00FC3E46"/>
    <w:rsid w:val="00FC4164"/>
    <w:rsid w:val="00FC42EE"/>
    <w:rsid w:val="00FC4327"/>
    <w:rsid w:val="00FC5745"/>
    <w:rsid w:val="00FC5B5B"/>
    <w:rsid w:val="00FC5B89"/>
    <w:rsid w:val="00FC5BFC"/>
    <w:rsid w:val="00FC5C70"/>
    <w:rsid w:val="00FC61B5"/>
    <w:rsid w:val="00FC6334"/>
    <w:rsid w:val="00FC6D8B"/>
    <w:rsid w:val="00FC6FA9"/>
    <w:rsid w:val="00FC71C2"/>
    <w:rsid w:val="00FC79FE"/>
    <w:rsid w:val="00FC7BAB"/>
    <w:rsid w:val="00FC7D27"/>
    <w:rsid w:val="00FD0357"/>
    <w:rsid w:val="00FD1145"/>
    <w:rsid w:val="00FD24F4"/>
    <w:rsid w:val="00FD2776"/>
    <w:rsid w:val="00FD2C30"/>
    <w:rsid w:val="00FD2F6B"/>
    <w:rsid w:val="00FD425F"/>
    <w:rsid w:val="00FD58F2"/>
    <w:rsid w:val="00FD5CB7"/>
    <w:rsid w:val="00FD5FC6"/>
    <w:rsid w:val="00FD61F8"/>
    <w:rsid w:val="00FD6341"/>
    <w:rsid w:val="00FD7976"/>
    <w:rsid w:val="00FD7B1D"/>
    <w:rsid w:val="00FD7EE9"/>
    <w:rsid w:val="00FD7F89"/>
    <w:rsid w:val="00FE01D8"/>
    <w:rsid w:val="00FE14B3"/>
    <w:rsid w:val="00FE18B6"/>
    <w:rsid w:val="00FE1C43"/>
    <w:rsid w:val="00FE1C69"/>
    <w:rsid w:val="00FE1F4C"/>
    <w:rsid w:val="00FE2115"/>
    <w:rsid w:val="00FE2239"/>
    <w:rsid w:val="00FE2C61"/>
    <w:rsid w:val="00FE3001"/>
    <w:rsid w:val="00FE47E5"/>
    <w:rsid w:val="00FE572E"/>
    <w:rsid w:val="00FE5B5E"/>
    <w:rsid w:val="00FE740E"/>
    <w:rsid w:val="00FE76DC"/>
    <w:rsid w:val="00FE7951"/>
    <w:rsid w:val="00FE7A8F"/>
    <w:rsid w:val="00FF0970"/>
    <w:rsid w:val="00FF0B07"/>
    <w:rsid w:val="00FF16AF"/>
    <w:rsid w:val="00FF1970"/>
    <w:rsid w:val="00FF1E41"/>
    <w:rsid w:val="00FF1E54"/>
    <w:rsid w:val="00FF24DC"/>
    <w:rsid w:val="00FF2BB1"/>
    <w:rsid w:val="00FF2DCB"/>
    <w:rsid w:val="00FF332D"/>
    <w:rsid w:val="00FF3A26"/>
    <w:rsid w:val="00FF3CE9"/>
    <w:rsid w:val="00FF3F22"/>
    <w:rsid w:val="00FF479C"/>
    <w:rsid w:val="00FF4825"/>
    <w:rsid w:val="00FF4962"/>
    <w:rsid w:val="00FF4B1D"/>
    <w:rsid w:val="00FF5755"/>
    <w:rsid w:val="00FF5814"/>
    <w:rsid w:val="00FF5C89"/>
    <w:rsid w:val="00FF6014"/>
    <w:rsid w:val="00FF60C1"/>
    <w:rsid w:val="00FF66A9"/>
    <w:rsid w:val="00FF6B3D"/>
    <w:rsid w:val="08925BE9"/>
    <w:rsid w:val="0B476BE2"/>
    <w:rsid w:val="0CB6E8E1"/>
    <w:rsid w:val="1358B3DD"/>
    <w:rsid w:val="172C08DF"/>
    <w:rsid w:val="29223837"/>
    <w:rsid w:val="31893CC9"/>
    <w:rsid w:val="38A6695B"/>
    <w:rsid w:val="41D406FD"/>
    <w:rsid w:val="4CF8AE99"/>
    <w:rsid w:val="51B23F37"/>
    <w:rsid w:val="5467ABB7"/>
    <w:rsid w:val="564C33A0"/>
    <w:rsid w:val="79E86FD2"/>
    <w:rsid w:val="7EE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03E86"/>
  <w15:docId w15:val="{BA983383-5E19-48B2-8563-4B8A77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2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326E"/>
    <w:pPr>
      <w:ind w:left="720"/>
      <w:contextualSpacing/>
    </w:pPr>
  </w:style>
  <w:style w:type="paragraph" w:styleId="Header">
    <w:name w:val="header"/>
    <w:basedOn w:val="Normal"/>
    <w:link w:val="HeaderChar"/>
    <w:uiPriority w:val="99"/>
    <w:unhideWhenUsed/>
    <w:rsid w:val="003C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7F"/>
  </w:style>
  <w:style w:type="paragraph" w:styleId="Footer">
    <w:name w:val="footer"/>
    <w:basedOn w:val="Normal"/>
    <w:link w:val="FooterChar"/>
    <w:uiPriority w:val="99"/>
    <w:unhideWhenUsed/>
    <w:rsid w:val="003C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7F"/>
  </w:style>
  <w:style w:type="paragraph" w:styleId="BalloonText">
    <w:name w:val="Balloon Text"/>
    <w:basedOn w:val="Normal"/>
    <w:link w:val="BalloonTextChar"/>
    <w:uiPriority w:val="99"/>
    <w:semiHidden/>
    <w:unhideWhenUsed/>
    <w:rsid w:val="0035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8D"/>
    <w:rPr>
      <w:rFonts w:ascii="Tahoma" w:hAnsi="Tahoma" w:cs="Tahoma"/>
      <w:sz w:val="16"/>
      <w:szCs w:val="16"/>
    </w:rPr>
  </w:style>
  <w:style w:type="character" w:styleId="Hyperlink">
    <w:name w:val="Hyperlink"/>
    <w:basedOn w:val="DefaultParagraphFont"/>
    <w:uiPriority w:val="99"/>
    <w:unhideWhenUsed/>
    <w:rsid w:val="008C7EE1"/>
    <w:rPr>
      <w:color w:val="5F5F5F" w:themeColor="hyperlink"/>
      <w:u w:val="single"/>
    </w:rPr>
  </w:style>
  <w:style w:type="paragraph" w:customStyle="1" w:styleId="asection">
    <w:name w:val="asection"/>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6766F2"/>
  </w:style>
  <w:style w:type="character" w:styleId="CommentReference">
    <w:name w:val="annotation reference"/>
    <w:basedOn w:val="DefaultParagraphFont"/>
    <w:uiPriority w:val="99"/>
    <w:semiHidden/>
    <w:unhideWhenUsed/>
    <w:rsid w:val="008E2C1C"/>
    <w:rPr>
      <w:sz w:val="16"/>
      <w:szCs w:val="16"/>
    </w:rPr>
  </w:style>
  <w:style w:type="paragraph" w:styleId="CommentText">
    <w:name w:val="annotation text"/>
    <w:basedOn w:val="Normal"/>
    <w:link w:val="CommentTextChar"/>
    <w:uiPriority w:val="99"/>
    <w:unhideWhenUsed/>
    <w:rsid w:val="008E2C1C"/>
    <w:pPr>
      <w:spacing w:line="240" w:lineRule="auto"/>
    </w:pPr>
    <w:rPr>
      <w:sz w:val="20"/>
      <w:szCs w:val="20"/>
    </w:rPr>
  </w:style>
  <w:style w:type="character" w:customStyle="1" w:styleId="CommentTextChar">
    <w:name w:val="Comment Text Char"/>
    <w:basedOn w:val="DefaultParagraphFont"/>
    <w:link w:val="CommentText"/>
    <w:uiPriority w:val="99"/>
    <w:rsid w:val="008E2C1C"/>
    <w:rPr>
      <w:sz w:val="20"/>
      <w:szCs w:val="20"/>
    </w:rPr>
  </w:style>
  <w:style w:type="paragraph" w:styleId="CommentSubject">
    <w:name w:val="annotation subject"/>
    <w:basedOn w:val="CommentText"/>
    <w:next w:val="CommentText"/>
    <w:link w:val="CommentSubjectChar"/>
    <w:uiPriority w:val="99"/>
    <w:semiHidden/>
    <w:unhideWhenUsed/>
    <w:rsid w:val="008E2C1C"/>
    <w:rPr>
      <w:b/>
      <w:bCs/>
    </w:rPr>
  </w:style>
  <w:style w:type="character" w:customStyle="1" w:styleId="CommentSubjectChar">
    <w:name w:val="Comment Subject Char"/>
    <w:basedOn w:val="CommentTextChar"/>
    <w:link w:val="CommentSubject"/>
    <w:uiPriority w:val="99"/>
    <w:semiHidden/>
    <w:rsid w:val="008E2C1C"/>
    <w:rPr>
      <w:b/>
      <w:bCs/>
      <w:sz w:val="20"/>
      <w:szCs w:val="20"/>
    </w:rPr>
  </w:style>
  <w:style w:type="paragraph" w:styleId="Revision">
    <w:name w:val="Revision"/>
    <w:hidden/>
    <w:uiPriority w:val="99"/>
    <w:semiHidden/>
    <w:rsid w:val="0011687D"/>
    <w:pPr>
      <w:spacing w:after="0" w:line="240" w:lineRule="auto"/>
    </w:pPr>
  </w:style>
  <w:style w:type="paragraph" w:styleId="NoSpacing">
    <w:name w:val="No Spacing"/>
    <w:uiPriority w:val="1"/>
    <w:qFormat/>
    <w:rsid w:val="009E6A8A"/>
    <w:pPr>
      <w:spacing w:after="0" w:line="240" w:lineRule="auto"/>
    </w:pPr>
    <w:rPr>
      <w:rFonts w:eastAsiaTheme="minorHAnsi"/>
    </w:rPr>
  </w:style>
  <w:style w:type="paragraph" w:customStyle="1" w:styleId="TableParagraph">
    <w:name w:val="Table Paragraph"/>
    <w:basedOn w:val="Normal"/>
    <w:uiPriority w:val="1"/>
    <w:qFormat/>
    <w:rsid w:val="00443DEC"/>
    <w:pPr>
      <w:widowControl w:val="0"/>
      <w:autoSpaceDE w:val="0"/>
      <w:autoSpaceDN w:val="0"/>
      <w:spacing w:before="263" w:after="0" w:line="240" w:lineRule="auto"/>
      <w:ind w:left="24"/>
      <w:jc w:val="center"/>
    </w:pPr>
    <w:rPr>
      <w:rFonts w:ascii="Calibri" w:eastAsia="Calibri" w:hAnsi="Calibri" w:cs="Calibri"/>
    </w:rPr>
  </w:style>
  <w:style w:type="paragraph" w:styleId="BodyText">
    <w:name w:val="Body Text"/>
    <w:basedOn w:val="Normal"/>
    <w:link w:val="BodyTextChar"/>
    <w:uiPriority w:val="99"/>
    <w:semiHidden/>
    <w:unhideWhenUsed/>
    <w:rsid w:val="00041370"/>
    <w:pPr>
      <w:spacing w:after="120"/>
    </w:pPr>
  </w:style>
  <w:style w:type="character" w:customStyle="1" w:styleId="BodyTextChar">
    <w:name w:val="Body Text Char"/>
    <w:basedOn w:val="DefaultParagraphFont"/>
    <w:link w:val="BodyText"/>
    <w:uiPriority w:val="99"/>
    <w:semiHidden/>
    <w:rsid w:val="00041370"/>
  </w:style>
  <w:style w:type="paragraph" w:customStyle="1" w:styleId="Default">
    <w:name w:val="Default"/>
    <w:rsid w:val="002040E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A2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220">
      <w:bodyDiv w:val="1"/>
      <w:marLeft w:val="0"/>
      <w:marRight w:val="0"/>
      <w:marTop w:val="0"/>
      <w:marBottom w:val="0"/>
      <w:divBdr>
        <w:top w:val="none" w:sz="0" w:space="0" w:color="auto"/>
        <w:left w:val="none" w:sz="0" w:space="0" w:color="auto"/>
        <w:bottom w:val="none" w:sz="0" w:space="0" w:color="auto"/>
        <w:right w:val="none" w:sz="0" w:space="0" w:color="auto"/>
      </w:divBdr>
      <w:divsChild>
        <w:div w:id="540439877">
          <w:marLeft w:val="0"/>
          <w:marRight w:val="0"/>
          <w:marTop w:val="0"/>
          <w:marBottom w:val="0"/>
          <w:divBdr>
            <w:top w:val="none" w:sz="0" w:space="0" w:color="auto"/>
            <w:left w:val="none" w:sz="0" w:space="0" w:color="auto"/>
            <w:bottom w:val="none" w:sz="0" w:space="0" w:color="auto"/>
            <w:right w:val="none" w:sz="0" w:space="0" w:color="auto"/>
          </w:divBdr>
          <w:divsChild>
            <w:div w:id="1086684553">
              <w:marLeft w:val="0"/>
              <w:marRight w:val="0"/>
              <w:marTop w:val="0"/>
              <w:marBottom w:val="0"/>
              <w:divBdr>
                <w:top w:val="none" w:sz="0" w:space="0" w:color="auto"/>
                <w:left w:val="none" w:sz="0" w:space="0" w:color="auto"/>
                <w:bottom w:val="none" w:sz="0" w:space="0" w:color="auto"/>
                <w:right w:val="none" w:sz="0" w:space="0" w:color="auto"/>
              </w:divBdr>
              <w:divsChild>
                <w:div w:id="147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25BB8EC94B643B0987168789042C3" ma:contentTypeVersion="9" ma:contentTypeDescription="Create a new document." ma:contentTypeScope="" ma:versionID="2ce13d9cc16313ce93dae4369bfd8f36">
  <xsd:schema xmlns:xsd="http://www.w3.org/2001/XMLSchema" xmlns:xs="http://www.w3.org/2001/XMLSchema" xmlns:p="http://schemas.microsoft.com/office/2006/metadata/properties" xmlns:ns2="a89cec19-7950-4a95-8b89-95fe038d39eb" targetNamespace="http://schemas.microsoft.com/office/2006/metadata/properties" ma:root="true" ma:fieldsID="3da2a9150825440fc3be60c3bd5b6295" ns2:_="">
    <xsd:import namespace="a89cec19-7950-4a95-8b89-95fe038d39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ec19-7950-4a95-8b89-95fe038d3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9cec19-7950-4a95-8b89-95fe038d39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566B7-659B-4D59-8AB1-F95E45AE6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ec19-7950-4a95-8b89-95fe038d3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22444-42E3-42ED-90BA-B064175D56E9}">
  <ds:schemaRefs>
    <ds:schemaRef ds:uri="http://schemas.microsoft.com/office/2006/metadata/properties"/>
    <ds:schemaRef ds:uri="http://schemas.microsoft.com/office/infopath/2007/PartnerControls"/>
    <ds:schemaRef ds:uri="a89cec19-7950-4a95-8b89-95fe038d39eb"/>
  </ds:schemaRefs>
</ds:datastoreItem>
</file>

<file path=customXml/itemProps3.xml><?xml version="1.0" encoding="utf-8"?>
<ds:datastoreItem xmlns:ds="http://schemas.openxmlformats.org/officeDocument/2006/customXml" ds:itemID="{A2A5FB29-EA5B-4608-AA02-6AFD86B0466C}">
  <ds:schemaRefs>
    <ds:schemaRef ds:uri="http://schemas.openxmlformats.org/officeDocument/2006/bibliography"/>
  </ds:schemaRefs>
</ds:datastoreItem>
</file>

<file path=customXml/itemProps4.xml><?xml version="1.0" encoding="utf-8"?>
<ds:datastoreItem xmlns:ds="http://schemas.openxmlformats.org/officeDocument/2006/customXml" ds:itemID="{C571B029-F99C-4756-85B7-DD856AC55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9</Pages>
  <Words>2725</Words>
  <Characters>15539</Characters>
  <Application>Microsoft Office Word</Application>
  <DocSecurity>0</DocSecurity>
  <Lines>129</Lines>
  <Paragraphs>36</Paragraphs>
  <ScaleCrop>false</ScaleCrop>
  <Company>NC DENR</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DPinto</dc:creator>
  <cp:lastModifiedBy>Mcneil, Tinesha</cp:lastModifiedBy>
  <cp:revision>294</cp:revision>
  <cp:lastPrinted>2012-08-02T17:52:00Z</cp:lastPrinted>
  <dcterms:created xsi:type="dcterms:W3CDTF">2026-03-18T13:07:00Z</dcterms:created>
  <dcterms:modified xsi:type="dcterms:W3CDTF">2026-05-20T00:47:00Z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0x01010010D25BB8EC94B643B0987168789042C3</vt:lpwstr>
  </property>
  <property fmtid="{D5CDD505-2E9C-101B-9397-08002B2CF9AE}" pid="3" name="MediaServiceImageTags">
    <vt:lpwstr/>
  </property>
</Properties>
</file>